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widowControl w:val="0"/>
        <w:spacing w:after="30" w:before="30" w:line="360" w:lineRule="auto"/>
        <w:ind w:right="432" w:hanging="846"/>
        <w:jc w:val="center"/>
        <w:rPr>
          <w:rFonts w:ascii="Times New Roman" w:cs="Times New Roman" w:eastAsia="Times New Roman" w:hAnsi="Times New Roman"/>
          <w:b w:val="1"/>
          <w:sz w:val="24"/>
          <w:szCs w:val="24"/>
          <w:u w:val="single"/>
        </w:rPr>
      </w:pPr>
      <w:bookmarkStart w:colFirst="0" w:colLast="0" w:name="_heading=h.s6gxj0w6gbsa" w:id="0"/>
      <w:bookmarkEnd w:id="0"/>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 Project Report On</w:t>
      </w:r>
      <w:r w:rsidDel="00000000" w:rsidR="00000000" w:rsidRPr="00000000">
        <w:rPr>
          <w:rtl w:val="0"/>
        </w:rPr>
      </w:r>
    </w:p>
    <w:p w:rsidR="00000000" w:rsidDel="00000000" w:rsidP="00000000" w:rsidRDefault="00000000" w:rsidRPr="00000000" w14:paraId="00000002">
      <w:pPr>
        <w:widowControl w:val="0"/>
        <w:spacing w:after="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222222"/>
          <w:sz w:val="27"/>
          <w:szCs w:val="27"/>
          <w:highlight w:val="white"/>
          <w:rtl w:val="0"/>
        </w:rPr>
        <w:t xml:space="preserve"> </w:t>
      </w:r>
      <w:r w:rsidDel="00000000" w:rsidR="00000000" w:rsidRPr="00000000">
        <w:rPr>
          <w:rFonts w:ascii="Times New Roman" w:cs="Times New Roman" w:eastAsia="Times New Roman" w:hAnsi="Times New Roman"/>
          <w:b w:val="1"/>
          <w:sz w:val="32"/>
          <w:szCs w:val="32"/>
          <w:rtl w:val="0"/>
        </w:rPr>
        <w:t xml:space="preserve">Explainable Machine Learning Framework for Stroke Prediction Using Risk Factor Analysis and Class Balancing Techniques</w:t>
      </w:r>
    </w:p>
    <w:p w:rsidR="00000000" w:rsidDel="00000000" w:rsidP="00000000" w:rsidRDefault="00000000" w:rsidRPr="00000000" w14:paraId="00000003">
      <w:pPr>
        <w:widowControl w:val="0"/>
        <w:spacing w:after="30" w:before="30" w:line="360" w:lineRule="auto"/>
        <w:ind w:right="432" w:hanging="11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M</w:t>
      </w:r>
      <w:r w:rsidDel="00000000" w:rsidR="00000000" w:rsidRPr="00000000">
        <w:rPr>
          <w:rFonts w:ascii="Times New Roman" w:cs="Times New Roman" w:eastAsia="Times New Roman" w:hAnsi="Times New Roman"/>
          <w:b w:val="1"/>
          <w:i w:val="1"/>
          <w:sz w:val="24"/>
          <w:szCs w:val="24"/>
          <w:rtl w:val="0"/>
        </w:rPr>
        <w:t xml:space="preserve">ajor</w:t>
      </w:r>
      <w:r w:rsidDel="00000000" w:rsidR="00000000" w:rsidRPr="00000000">
        <w:rPr>
          <w:rFonts w:ascii="Times New Roman" w:cs="Times New Roman" w:eastAsia="Times New Roman" w:hAnsi="Times New Roman"/>
          <w:b w:val="1"/>
          <w:i w:val="1"/>
          <w:color w:val="000000"/>
          <w:sz w:val="24"/>
          <w:szCs w:val="24"/>
          <w:rtl w:val="0"/>
        </w:rPr>
        <w:t xml:space="preserve"> project submitted in partial fulfillment of the requirements for the</w:t>
      </w:r>
      <w:r w:rsidDel="00000000" w:rsidR="00000000" w:rsidRPr="00000000">
        <w:rPr>
          <w:rtl w:val="0"/>
        </w:rPr>
      </w:r>
    </w:p>
    <w:p w:rsidR="00000000" w:rsidDel="00000000" w:rsidP="00000000" w:rsidRDefault="00000000" w:rsidRPr="00000000" w14:paraId="00000004">
      <w:pPr>
        <w:widowControl w:val="0"/>
        <w:spacing w:after="30" w:before="30" w:line="360" w:lineRule="auto"/>
        <w:ind w:right="432" w:hanging="36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award of the degree of</w:t>
      </w:r>
      <w:r w:rsidDel="00000000" w:rsidR="00000000" w:rsidRPr="00000000">
        <w:rPr>
          <w:rtl w:val="0"/>
        </w:rPr>
      </w:r>
    </w:p>
    <w:p w:rsidR="00000000" w:rsidDel="00000000" w:rsidP="00000000" w:rsidRDefault="00000000" w:rsidRPr="00000000" w14:paraId="00000005">
      <w:pPr>
        <w:widowControl w:val="0"/>
        <w:spacing w:after="30" w:before="30" w:line="360" w:lineRule="auto"/>
        <w:ind w:right="432" w:hanging="36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after="30" w:before="30"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BACHELOR OF TECHNOLOGY</w:t>
      </w:r>
      <w:r w:rsidDel="00000000" w:rsidR="00000000" w:rsidRPr="00000000">
        <w:rPr>
          <w:rtl w:val="0"/>
        </w:rPr>
      </w:r>
    </w:p>
    <w:p w:rsidR="00000000" w:rsidDel="00000000" w:rsidP="00000000" w:rsidRDefault="00000000" w:rsidRPr="00000000" w14:paraId="00000007">
      <w:pPr>
        <w:widowControl w:val="0"/>
        <w:spacing w:after="30" w:before="30"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IN</w:t>
      </w:r>
      <w:r w:rsidDel="00000000" w:rsidR="00000000" w:rsidRPr="00000000">
        <w:rPr>
          <w:rtl w:val="0"/>
        </w:rPr>
      </w:r>
    </w:p>
    <w:p w:rsidR="00000000" w:rsidDel="00000000" w:rsidP="00000000" w:rsidRDefault="00000000" w:rsidRPr="00000000" w14:paraId="00000008">
      <w:pPr>
        <w:widowControl w:val="0"/>
        <w:spacing w:after="30" w:before="30"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INFORMATION TECHNOLOGY</w:t>
      </w:r>
      <w:r w:rsidDel="00000000" w:rsidR="00000000" w:rsidRPr="00000000">
        <w:rPr>
          <w:rtl w:val="0"/>
        </w:rPr>
      </w:r>
    </w:p>
    <w:p w:rsidR="00000000" w:rsidDel="00000000" w:rsidP="00000000" w:rsidRDefault="00000000" w:rsidRPr="00000000" w14:paraId="00000009">
      <w:pPr>
        <w:widowControl w:val="0"/>
        <w:spacing w:after="30" w:before="30" w:line="360" w:lineRule="auto"/>
        <w:ind w:right="4"/>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(2021-2025)</w:t>
      </w:r>
    </w:p>
    <w:p w:rsidR="00000000" w:rsidDel="00000000" w:rsidP="00000000" w:rsidRDefault="00000000" w:rsidRPr="00000000" w14:paraId="0000000A">
      <w:pPr>
        <w:widowControl w:val="0"/>
        <w:spacing w:after="30" w:before="30" w:line="360"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BY</w:t>
      </w:r>
      <w:r w:rsidDel="00000000" w:rsidR="00000000" w:rsidRPr="00000000">
        <w:rPr>
          <w:rtl w:val="0"/>
        </w:rPr>
      </w:r>
    </w:p>
    <w:p w:rsidR="00000000" w:rsidDel="00000000" w:rsidP="00000000" w:rsidRDefault="00000000" w:rsidRPr="00000000" w14:paraId="0000000B">
      <w:pPr>
        <w:widowControl w:val="0"/>
        <w:spacing w:after="30" w:before="30" w:line="360" w:lineRule="auto"/>
        <w:ind w:left="1701" w:firstLine="851"/>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J. KRISHNA CHAITANYA</w:t>
        <w:tab/>
        <w:t xml:space="preserve">21241A12F6</w:t>
      </w:r>
      <w:r w:rsidDel="00000000" w:rsidR="00000000" w:rsidRPr="00000000">
        <w:rPr>
          <w:rtl w:val="0"/>
        </w:rPr>
      </w:r>
    </w:p>
    <w:p w:rsidR="00000000" w:rsidDel="00000000" w:rsidP="00000000" w:rsidRDefault="00000000" w:rsidRPr="00000000" w14:paraId="0000000C">
      <w:pPr>
        <w:widowControl w:val="0"/>
        <w:spacing w:after="30" w:before="30" w:line="360" w:lineRule="auto"/>
        <w:ind w:left="1701" w:firstLine="851"/>
        <w:rPr>
          <w:rFonts w:ascii="Times New Roman" w:cs="Times New Roman" w:eastAsia="Times New Roman" w:hAnsi="Times New Roman"/>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C. ABHINAV REDDY</w:t>
        <w:tab/>
        <w:tab/>
        <w:t xml:space="preserve">21241A12D9</w:t>
      </w:r>
      <w:r w:rsidDel="00000000" w:rsidR="00000000" w:rsidRPr="00000000">
        <w:rPr>
          <w:rtl w:val="0"/>
        </w:rPr>
      </w:r>
    </w:p>
    <w:p w:rsidR="00000000" w:rsidDel="00000000" w:rsidP="00000000" w:rsidRDefault="00000000" w:rsidRPr="00000000" w14:paraId="0000000D">
      <w:pPr>
        <w:widowControl w:val="0"/>
        <w:spacing w:after="30" w:before="30" w:line="360" w:lineRule="auto"/>
        <w:ind w:left="1701" w:firstLine="851"/>
        <w:rPr>
          <w:rFonts w:ascii="Times New Roman" w:cs="Times New Roman" w:eastAsia="Times New Roman" w:hAnsi="Times New Roman"/>
          <w:b w:val="1"/>
          <w:color w:val="002060"/>
          <w:sz w:val="24"/>
          <w:szCs w:val="24"/>
        </w:rPr>
      </w:pPr>
      <w:r w:rsidDel="00000000" w:rsidR="00000000" w:rsidRPr="00000000">
        <w:rPr>
          <w:rFonts w:ascii="Times New Roman" w:cs="Times New Roman" w:eastAsia="Times New Roman" w:hAnsi="Times New Roman"/>
          <w:b w:val="1"/>
          <w:color w:val="002060"/>
          <w:sz w:val="24"/>
          <w:szCs w:val="24"/>
          <w:rtl w:val="0"/>
        </w:rPr>
        <w:t xml:space="preserve">VINOD PAWAR</w:t>
        <w:tab/>
        <w:t xml:space="preserve">                        21241A12G4</w:t>
      </w:r>
    </w:p>
    <w:p w:rsidR="00000000" w:rsidDel="00000000" w:rsidP="00000000" w:rsidRDefault="00000000" w:rsidRPr="00000000" w14:paraId="0000000E">
      <w:pPr>
        <w:widowControl w:val="0"/>
        <w:spacing w:after="30" w:before="30" w:line="360" w:lineRule="auto"/>
        <w:ind w:left="1701" w:firstLine="851"/>
        <w:rPr>
          <w:rFonts w:ascii="Times New Roman" w:cs="Times New Roman" w:eastAsia="Times New Roman" w:hAnsi="Times New Roman"/>
          <w:b w:val="1"/>
          <w:color w:val="002060"/>
          <w:sz w:val="24"/>
          <w:szCs w:val="24"/>
        </w:rPr>
      </w:pPr>
      <w:r w:rsidDel="00000000" w:rsidR="00000000" w:rsidRPr="00000000">
        <w:rPr>
          <w:rtl w:val="0"/>
        </w:rPr>
      </w:r>
    </w:p>
    <w:p w:rsidR="00000000" w:rsidDel="00000000" w:rsidP="00000000" w:rsidRDefault="00000000" w:rsidRPr="00000000" w14:paraId="0000000F">
      <w:pPr>
        <w:widowControl w:val="0"/>
        <w:spacing w:after="30" w:before="3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Under the Esteemed Guidance</w:t>
      </w:r>
      <w:r w:rsidDel="00000000" w:rsidR="00000000" w:rsidRPr="00000000">
        <w:rPr>
          <w:rtl w:val="0"/>
        </w:rPr>
      </w:r>
    </w:p>
    <w:p w:rsidR="00000000" w:rsidDel="00000000" w:rsidP="00000000" w:rsidRDefault="00000000" w:rsidRPr="00000000" w14:paraId="00000010">
      <w:pPr>
        <w:widowControl w:val="0"/>
        <w:spacing w:after="30" w:before="30" w:line="360"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of</w:t>
      </w:r>
      <w:r w:rsidDel="00000000" w:rsidR="00000000" w:rsidRPr="00000000">
        <w:rPr>
          <w:rtl w:val="0"/>
        </w:rPr>
      </w:r>
    </w:p>
    <w:p w:rsidR="00000000" w:rsidDel="00000000" w:rsidP="00000000" w:rsidRDefault="00000000" w:rsidRPr="00000000" w14:paraId="00000011">
      <w:pPr>
        <w:widowControl w:val="0"/>
        <w:tabs>
          <w:tab w:val="left" w:leader="none" w:pos="7137"/>
        </w:tabs>
        <w:spacing w:after="30" w:before="30" w:line="360" w:lineRule="auto"/>
        <w:ind w:left="4320" w:hanging="4320"/>
        <w:jc w:val="center"/>
        <w:rPr>
          <w:rFonts w:ascii="Times New Roman" w:cs="Times New Roman" w:eastAsia="Times New Roman" w:hAnsi="Times New Roman"/>
          <w:b w:val="1"/>
          <w:smallCaps w:val="1"/>
          <w:sz w:val="26"/>
          <w:szCs w:val="26"/>
        </w:rPr>
      </w:pPr>
      <w:r w:rsidDel="00000000" w:rsidR="00000000" w:rsidRPr="00000000">
        <w:rPr>
          <w:rFonts w:ascii="Times New Roman" w:cs="Times New Roman" w:eastAsia="Times New Roman" w:hAnsi="Times New Roman"/>
          <w:b w:val="1"/>
          <w:sz w:val="26"/>
          <w:szCs w:val="26"/>
          <w:rtl w:val="0"/>
        </w:rPr>
        <w:t xml:space="preserve">Dr. Y J Nagendra Kumar</w:t>
      </w:r>
      <w:r w:rsidDel="00000000" w:rsidR="00000000" w:rsidRPr="00000000">
        <w:rPr>
          <w:rtl w:val="0"/>
        </w:rPr>
      </w:r>
    </w:p>
    <w:p w:rsidR="00000000" w:rsidDel="00000000" w:rsidP="00000000" w:rsidRDefault="00000000" w:rsidRPr="00000000" w14:paraId="00000012">
      <w:pPr>
        <w:widowControl w:val="0"/>
        <w:tabs>
          <w:tab w:val="left" w:leader="none" w:pos="7137"/>
        </w:tabs>
        <w:spacing w:after="30" w:before="30" w:line="360" w:lineRule="auto"/>
        <w:ind w:left="4320" w:hanging="432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Head of the Department</w:t>
      </w:r>
    </w:p>
    <w:p w:rsidR="00000000" w:rsidDel="00000000" w:rsidP="00000000" w:rsidRDefault="00000000" w:rsidRPr="00000000" w14:paraId="00000013">
      <w:pPr>
        <w:widowControl w:val="0"/>
        <w:tabs>
          <w:tab w:val="left" w:leader="none" w:pos="7137"/>
        </w:tabs>
        <w:spacing w:after="30" w:before="30" w:line="360" w:lineRule="auto"/>
        <w:ind w:left="4320" w:hanging="4320"/>
        <w:jc w:val="center"/>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2495550</wp:posOffset>
            </wp:positionH>
            <wp:positionV relativeFrom="paragraph">
              <wp:posOffset>9525</wp:posOffset>
            </wp:positionV>
            <wp:extent cx="953563" cy="860738"/>
            <wp:effectExtent b="0" l="0" r="0" t="0"/>
            <wp:wrapSquare wrapText="bothSides" distB="0" distT="0" distL="114300" distR="114300"/>
            <wp:docPr id="75"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953563" cy="860738"/>
                    </a:xfrm>
                    <a:prstGeom prst="rect"/>
                    <a:ln/>
                  </pic:spPr>
                </pic:pic>
              </a:graphicData>
            </a:graphic>
          </wp:anchor>
        </w:drawing>
      </w:r>
    </w:p>
    <w:p w:rsidR="00000000" w:rsidDel="00000000" w:rsidP="00000000" w:rsidRDefault="00000000" w:rsidRPr="00000000" w14:paraId="00000014">
      <w:pPr>
        <w:widowControl w:val="0"/>
        <w:tabs>
          <w:tab w:val="left" w:leader="none" w:pos="7137"/>
        </w:tabs>
        <w:spacing w:after="30" w:before="30" w:line="360" w:lineRule="auto"/>
        <w:ind w:left="4320" w:hanging="43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015">
      <w:pPr>
        <w:widowControl w:val="0"/>
        <w:spacing w:after="30" w:before="3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tl w:val="0"/>
        </w:rPr>
        <w:t xml:space="preserve">  </w:t>
        <w:tab/>
        <w:tab/>
        <w:tab/>
        <w:tab/>
        <w:t xml:space="preserve">           </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16">
      <w:pPr>
        <w:widowControl w:val="0"/>
        <w:spacing w:after="30" w:before="30" w:line="360" w:lineRule="auto"/>
        <w:ind w:right="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DEPARTMENT OF INFORMATION TECHNOLOGY</w:t>
      </w:r>
      <w:r w:rsidDel="00000000" w:rsidR="00000000" w:rsidRPr="00000000">
        <w:rPr>
          <w:rtl w:val="0"/>
        </w:rPr>
      </w:r>
    </w:p>
    <w:p w:rsidR="00000000" w:rsidDel="00000000" w:rsidP="00000000" w:rsidRDefault="00000000" w:rsidRPr="00000000" w14:paraId="00000017">
      <w:pPr>
        <w:widowControl w:val="0"/>
        <w:spacing w:after="30" w:before="30" w:line="360" w:lineRule="auto"/>
        <w:ind w:right="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GOKARAJU RANGARAJU INSTITUTE OF ENGINEERING AND TECHNOLOGY</w:t>
      </w:r>
      <w:r w:rsidDel="00000000" w:rsidR="00000000" w:rsidRPr="00000000">
        <w:rPr>
          <w:rtl w:val="0"/>
        </w:rPr>
      </w:r>
    </w:p>
    <w:p w:rsidR="00000000" w:rsidDel="00000000" w:rsidP="00000000" w:rsidRDefault="00000000" w:rsidRPr="00000000" w14:paraId="00000018">
      <w:pPr>
        <w:widowControl w:val="0"/>
        <w:spacing w:after="30" w:before="30" w:line="360" w:lineRule="auto"/>
        <w:ind w:right="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 (AUTONOMOUS)</w:t>
      </w:r>
      <w:r w:rsidDel="00000000" w:rsidR="00000000" w:rsidRPr="00000000">
        <w:rPr>
          <w:rtl w:val="0"/>
        </w:rPr>
      </w:r>
    </w:p>
    <w:p w:rsidR="00000000" w:rsidDel="00000000" w:rsidP="00000000" w:rsidRDefault="00000000" w:rsidRPr="00000000" w14:paraId="00000019">
      <w:pPr>
        <w:widowControl w:val="0"/>
        <w:spacing w:after="30" w:before="30" w:line="360" w:lineRule="auto"/>
        <w:ind w:right="4"/>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HYDERABAD </w:t>
      </w:r>
      <w:r w:rsidDel="00000000" w:rsidR="00000000" w:rsidRPr="00000000">
        <w:rPr>
          <w:rtl w:val="0"/>
        </w:rPr>
      </w:r>
    </w:p>
    <w:p w:rsidR="00000000" w:rsidDel="00000000" w:rsidP="00000000" w:rsidRDefault="00000000" w:rsidRPr="00000000" w14:paraId="0000001A">
      <w:pPr>
        <w:widowControl w:val="0"/>
        <w:spacing w:after="30" w:before="30" w:line="360"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202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5                                              </w:t>
      </w:r>
    </w:p>
    <w:p w:rsidR="00000000" w:rsidDel="00000000" w:rsidP="00000000" w:rsidRDefault="00000000" w:rsidRPr="00000000" w14:paraId="0000001B">
      <w:pPr>
        <w:spacing w:line="360" w:lineRule="auto"/>
        <w:ind w:left="453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C">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keepNext w:val="1"/>
        <w:widowControl w:val="0"/>
        <w:spacing w:after="30" w:before="30" w:line="360" w:lineRule="auto"/>
        <w:ind w:left="1440" w:right="3166"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CERTIFICATE</w:t>
      </w:r>
      <w:r w:rsidDel="00000000" w:rsidR="00000000" w:rsidRPr="00000000">
        <w:rPr>
          <w:rtl w:val="0"/>
        </w:rPr>
      </w:r>
    </w:p>
    <w:p w:rsidR="00000000" w:rsidDel="00000000" w:rsidP="00000000" w:rsidRDefault="00000000" w:rsidRPr="00000000" w14:paraId="00000022">
      <w:pPr>
        <w:keepNext w:val="1"/>
        <w:widowControl w:val="0"/>
        <w:spacing w:after="30" w:before="30" w:line="360" w:lineRule="auto"/>
        <w:ind w:left="0" w:right="3166" w:firstLine="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it is a bonafide record of Major Project work entitled </w:t>
      </w:r>
      <w:r w:rsidDel="00000000" w:rsidR="00000000" w:rsidRPr="00000000">
        <w:rPr>
          <w:rFonts w:ascii="Times New Roman" w:cs="Times New Roman" w:eastAsia="Times New Roman" w:hAnsi="Times New Roman"/>
          <w:b w:val="1"/>
          <w:sz w:val="24"/>
          <w:szCs w:val="24"/>
          <w:rtl w:val="0"/>
        </w:rPr>
        <w:t xml:space="preserve">“Explainable Machine Learning Framework for Stroke Prediction Using Risk Factor Analysis and Class Balancing Techniques” </w:t>
      </w:r>
      <w:r w:rsidDel="00000000" w:rsidR="00000000" w:rsidRPr="00000000">
        <w:rPr>
          <w:rFonts w:ascii="Times New Roman" w:cs="Times New Roman" w:eastAsia="Times New Roman" w:hAnsi="Times New Roman"/>
          <w:sz w:val="24"/>
          <w:szCs w:val="24"/>
          <w:rtl w:val="0"/>
        </w:rPr>
        <w:t xml:space="preserve">done by </w:t>
      </w:r>
      <w:r w:rsidDel="00000000" w:rsidR="00000000" w:rsidRPr="00000000">
        <w:rPr>
          <w:rFonts w:ascii="Times New Roman" w:cs="Times New Roman" w:eastAsia="Times New Roman" w:hAnsi="Times New Roman"/>
          <w:b w:val="1"/>
          <w:sz w:val="24"/>
          <w:szCs w:val="24"/>
          <w:rtl w:val="0"/>
        </w:rPr>
        <w:t xml:space="preserve">J. KRISHNA CHAITANYA (21241A12F6), C. ABHINAV REDDY (21241A12D9), VINOD PAWAR (21241A12G4)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b w:val="1"/>
          <w:sz w:val="24"/>
          <w:szCs w:val="24"/>
          <w:rtl w:val="0"/>
        </w:rPr>
        <w:t xml:space="preserve">B.Tech </w:t>
      </w:r>
      <w:r w:rsidDel="00000000" w:rsidR="00000000" w:rsidRPr="00000000">
        <w:rPr>
          <w:rFonts w:ascii="Times New Roman" w:cs="Times New Roman" w:eastAsia="Times New Roman" w:hAnsi="Times New Roman"/>
          <w:sz w:val="24"/>
          <w:szCs w:val="24"/>
          <w:rtl w:val="0"/>
        </w:rPr>
        <w:t xml:space="preserve">in the Department of Information  Technology, </w:t>
      </w:r>
      <w:r w:rsidDel="00000000" w:rsidR="00000000" w:rsidRPr="00000000">
        <w:rPr>
          <w:rFonts w:ascii="Times New Roman" w:cs="Times New Roman" w:eastAsia="Times New Roman" w:hAnsi="Times New Roman"/>
          <w:b w:val="1"/>
          <w:sz w:val="24"/>
          <w:szCs w:val="24"/>
          <w:rtl w:val="0"/>
        </w:rPr>
        <w:t xml:space="preserve">Gokaraju Rangaraju Institute of Engineering and Technology </w:t>
      </w:r>
      <w:r w:rsidDel="00000000" w:rsidR="00000000" w:rsidRPr="00000000">
        <w:rPr>
          <w:rFonts w:ascii="Times New Roman" w:cs="Times New Roman" w:eastAsia="Times New Roman" w:hAnsi="Times New Roman"/>
          <w:sz w:val="24"/>
          <w:szCs w:val="24"/>
          <w:rtl w:val="0"/>
        </w:rPr>
        <w:t xml:space="preserve">during the period 2021-2025 in the partial fulfillment of the requirements for the award of degree of </w:t>
      </w:r>
      <w:r w:rsidDel="00000000" w:rsidR="00000000" w:rsidRPr="00000000">
        <w:rPr>
          <w:rFonts w:ascii="Times New Roman" w:cs="Times New Roman" w:eastAsia="Times New Roman" w:hAnsi="Times New Roman"/>
          <w:b w:val="1"/>
          <w:sz w:val="24"/>
          <w:szCs w:val="24"/>
          <w:rtl w:val="0"/>
        </w:rPr>
        <w:t xml:space="preserve">BACHELOR OF TECHNOLOGY IN INFORMATION TECHNOLOGY </w:t>
      </w:r>
      <w:r w:rsidDel="00000000" w:rsidR="00000000" w:rsidRPr="00000000">
        <w:rPr>
          <w:rFonts w:ascii="Times New Roman" w:cs="Times New Roman" w:eastAsia="Times New Roman" w:hAnsi="Times New Roman"/>
          <w:sz w:val="24"/>
          <w:szCs w:val="24"/>
          <w:rtl w:val="0"/>
        </w:rPr>
        <w:t xml:space="preserve">from GRIET, Hyderabad.</w:t>
      </w:r>
    </w:p>
    <w:p w:rsidR="00000000" w:rsidDel="00000000" w:rsidP="00000000" w:rsidRDefault="00000000" w:rsidRPr="00000000" w14:paraId="00000024">
      <w:pPr>
        <w:widowControl w:val="0"/>
        <w:spacing w:after="30" w:before="30" w:line="360" w:lineRule="auto"/>
        <w:ind w:right="28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after="30" w:before="30" w:line="360" w:lineRule="auto"/>
        <w:ind w:right="28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after="30" w:before="30" w:line="360" w:lineRule="auto"/>
        <w:ind w:right="283"/>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widowControl w:val="0"/>
        <w:tabs>
          <w:tab w:val="left" w:leader="none" w:pos="7137"/>
        </w:tabs>
        <w:spacing w:after="30" w:before="30" w:line="360" w:lineRule="auto"/>
        <w:ind w:left="432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Dr. Y J Nagendra Kumar</w:t>
        <w:tab/>
        <w:t xml:space="preserve">                                 Dr. Y J Nagendra Kumar</w:t>
      </w:r>
    </w:p>
    <w:p w:rsidR="00000000" w:rsidDel="00000000" w:rsidP="00000000" w:rsidRDefault="00000000" w:rsidRPr="00000000" w14:paraId="00000028">
      <w:pPr>
        <w:widowControl w:val="0"/>
        <w:tabs>
          <w:tab w:val="left" w:leader="none" w:pos="7137"/>
        </w:tabs>
        <w:spacing w:after="30" w:before="30" w:line="360" w:lineRule="auto"/>
        <w:ind w:left="43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Head of the Department                                                             Head of the Department</w:t>
      </w:r>
    </w:p>
    <w:p w:rsidR="00000000" w:rsidDel="00000000" w:rsidP="00000000" w:rsidRDefault="00000000" w:rsidRPr="00000000" w14:paraId="00000029">
      <w:pPr>
        <w:widowControl w:val="0"/>
        <w:tabs>
          <w:tab w:val="left" w:leader="none" w:pos="7137"/>
        </w:tabs>
        <w:spacing w:after="30" w:before="3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(Internal Guide)                                 </w:t>
      </w:r>
    </w:p>
    <w:p w:rsidR="00000000" w:rsidDel="00000000" w:rsidP="00000000" w:rsidRDefault="00000000" w:rsidRPr="00000000" w14:paraId="0000002A">
      <w:pPr>
        <w:widowControl w:val="0"/>
        <w:tabs>
          <w:tab w:val="left" w:leader="none" w:pos="7137"/>
        </w:tabs>
        <w:spacing w:after="30" w:before="30" w:line="360" w:lineRule="auto"/>
        <w:ind w:left="43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widowControl w:val="0"/>
        <w:tabs>
          <w:tab w:val="left" w:leader="none" w:pos="7137"/>
        </w:tabs>
        <w:spacing w:after="30" w:before="30" w:line="360" w:lineRule="auto"/>
        <w:ind w:left="43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widowControl w:val="0"/>
        <w:tabs>
          <w:tab w:val="left" w:leader="none" w:pos="7137"/>
        </w:tabs>
        <w:spacing w:after="30" w:before="3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widowControl w:val="0"/>
        <w:tabs>
          <w:tab w:val="left" w:leader="none" w:pos="7137"/>
        </w:tabs>
        <w:spacing w:after="30" w:before="3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widowControl w:val="0"/>
        <w:tabs>
          <w:tab w:val="left" w:leader="none" w:pos="7137"/>
        </w:tabs>
        <w:spacing w:after="30" w:before="30" w:line="360" w:lineRule="auto"/>
        <w:ind w:left="43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External)</w:t>
      </w:r>
    </w:p>
    <w:p w:rsidR="00000000" w:rsidDel="00000000" w:rsidP="00000000" w:rsidRDefault="00000000" w:rsidRPr="00000000" w14:paraId="0000002F">
      <w:pPr>
        <w:spacing w:line="360" w:lineRule="auto"/>
        <w:ind w:left="453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0" distR="0" hidden="0" layoutInCell="1" locked="0" relativeHeight="0" simplePos="0">
            <wp:simplePos x="0" y="0"/>
            <wp:positionH relativeFrom="page">
              <wp:posOffset>3128963</wp:posOffset>
            </wp:positionH>
            <wp:positionV relativeFrom="page">
              <wp:posOffset>1028700</wp:posOffset>
            </wp:positionV>
            <wp:extent cx="1511300" cy="1397000"/>
            <wp:effectExtent b="0" l="0" r="0" t="0"/>
            <wp:wrapSquare wrapText="bothSides" distB="0" distT="0" distL="0" distR="0"/>
            <wp:docPr id="68"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511300" cy="13970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30">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31">
      <w:pPr>
        <w:widowControl w:val="0"/>
        <w:spacing w:after="30" w:before="30" w:line="360" w:lineRule="auto"/>
        <w:ind w:right="114"/>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widowControl w:val="0"/>
        <w:spacing w:after="30" w:before="30" w:line="360" w:lineRule="auto"/>
        <w:ind w:right="1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take the immense pleasure in expressing gratitude to our Internal guide</w:t>
      </w:r>
      <w:r w:rsidDel="00000000" w:rsidR="00000000" w:rsidRPr="00000000">
        <w:rPr>
          <w:rFonts w:ascii="Times New Roman" w:cs="Times New Roman" w:eastAsia="Times New Roman" w:hAnsi="Times New Roman"/>
          <w:b w:val="1"/>
          <w:sz w:val="24"/>
          <w:szCs w:val="24"/>
          <w:rtl w:val="0"/>
        </w:rPr>
        <w:t xml:space="preserve">,                                        Dr. Y J Nagendra Kumar, Head of the Department, 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GRIET</w:t>
      </w:r>
      <w:r w:rsidDel="00000000" w:rsidR="00000000" w:rsidRPr="00000000">
        <w:rPr>
          <w:rFonts w:ascii="Times New Roman" w:cs="Times New Roman" w:eastAsia="Times New Roman" w:hAnsi="Times New Roman"/>
          <w:sz w:val="24"/>
          <w:szCs w:val="24"/>
          <w:rtl w:val="0"/>
        </w:rPr>
        <w:t xml:space="preserve">. We express our sincere thanks for his encouragement, suggestions and support, which provided the impetus and paved</w:t>
      </w:r>
    </w:p>
    <w:p w:rsidR="00000000" w:rsidDel="00000000" w:rsidP="00000000" w:rsidRDefault="00000000" w:rsidRPr="00000000" w14:paraId="00000033">
      <w:pPr>
        <w:widowControl w:val="0"/>
        <w:spacing w:after="30" w:before="30" w:line="360" w:lineRule="auto"/>
        <w:ind w:right="1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for the successful completion of the project work.</w:t>
      </w:r>
    </w:p>
    <w:p w:rsidR="00000000" w:rsidDel="00000000" w:rsidP="00000000" w:rsidRDefault="00000000" w:rsidRPr="00000000" w14:paraId="00000034">
      <w:pPr>
        <w:widowControl w:val="0"/>
        <w:spacing w:after="30" w:before="30" w:line="360" w:lineRule="auto"/>
        <w:ind w:right="11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after="30" w:before="30" w:line="360" w:lineRule="auto"/>
        <w:ind w:right="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gratitude to </w:t>
      </w:r>
      <w:r w:rsidDel="00000000" w:rsidR="00000000" w:rsidRPr="00000000">
        <w:rPr>
          <w:rFonts w:ascii="Times New Roman" w:cs="Times New Roman" w:eastAsia="Times New Roman" w:hAnsi="Times New Roman"/>
          <w:b w:val="1"/>
          <w:sz w:val="24"/>
          <w:szCs w:val="24"/>
          <w:rtl w:val="0"/>
        </w:rPr>
        <w:t xml:space="preserve">Dr. Y J Nagendra Kumar, </w:t>
      </w:r>
      <w:r w:rsidDel="00000000" w:rsidR="00000000" w:rsidRPr="00000000">
        <w:rPr>
          <w:rFonts w:ascii="Times New Roman" w:cs="Times New Roman" w:eastAsia="Times New Roman" w:hAnsi="Times New Roman"/>
          <w:sz w:val="24"/>
          <w:szCs w:val="24"/>
          <w:rtl w:val="0"/>
        </w:rPr>
        <w:t xml:space="preserve">HOD IT,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Project Coordinators</w:t>
      </w:r>
      <w:r w:rsidDel="00000000" w:rsidR="00000000" w:rsidRPr="00000000">
        <w:rPr>
          <w:rFonts w:ascii="Times New Roman" w:cs="Times New Roman" w:eastAsia="Times New Roman" w:hAnsi="Times New Roman"/>
          <w:b w:val="1"/>
          <w:sz w:val="24"/>
          <w:szCs w:val="24"/>
          <w:rtl w:val="0"/>
        </w:rPr>
        <w:t xml:space="preserve"> G. Vijendar Reddy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K. Sandeep</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4"/>
          <w:szCs w:val="24"/>
          <w:rtl w:val="0"/>
        </w:rPr>
        <w:t xml:space="preserve">for their constant support during the project.</w:t>
      </w:r>
    </w:p>
    <w:p w:rsidR="00000000" w:rsidDel="00000000" w:rsidP="00000000" w:rsidRDefault="00000000" w:rsidRPr="00000000" w14:paraId="00000036">
      <w:pPr>
        <w:widowControl w:val="0"/>
        <w:spacing w:after="30" w:before="30" w:line="276" w:lineRule="auto"/>
        <w:ind w:right="283"/>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widowControl w:val="0"/>
        <w:spacing w:after="30" w:before="30" w:line="360" w:lineRule="auto"/>
        <w:ind w:right="1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sincere thanks to </w:t>
      </w:r>
      <w:r w:rsidDel="00000000" w:rsidR="00000000" w:rsidRPr="00000000">
        <w:rPr>
          <w:rFonts w:ascii="Times New Roman" w:cs="Times New Roman" w:eastAsia="Times New Roman" w:hAnsi="Times New Roman"/>
          <w:b w:val="1"/>
          <w:sz w:val="24"/>
          <w:szCs w:val="24"/>
          <w:rtl w:val="0"/>
        </w:rPr>
        <w:t xml:space="preserve">Dr. Jandhyala N Murthy, </w:t>
      </w:r>
      <w:r w:rsidDel="00000000" w:rsidR="00000000" w:rsidRPr="00000000">
        <w:rPr>
          <w:rFonts w:ascii="Times New Roman" w:cs="Times New Roman" w:eastAsia="Times New Roman" w:hAnsi="Times New Roman"/>
          <w:sz w:val="24"/>
          <w:szCs w:val="24"/>
          <w:rtl w:val="0"/>
        </w:rPr>
        <w:t xml:space="preserve">Director, GRIET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Dr. J. Praveen, </w:t>
      </w:r>
      <w:r w:rsidDel="00000000" w:rsidR="00000000" w:rsidRPr="00000000">
        <w:rPr>
          <w:rFonts w:ascii="Times New Roman" w:cs="Times New Roman" w:eastAsia="Times New Roman" w:hAnsi="Times New Roman"/>
          <w:sz w:val="24"/>
          <w:szCs w:val="24"/>
          <w:rtl w:val="0"/>
        </w:rPr>
        <w:t xml:space="preserve">Principal, GRIET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providing us the conductive environment for carrying through our academic schedules and project with ease.</w:t>
      </w:r>
    </w:p>
    <w:p w:rsidR="00000000" w:rsidDel="00000000" w:rsidP="00000000" w:rsidRDefault="00000000" w:rsidRPr="00000000" w14:paraId="00000038">
      <w:pPr>
        <w:widowControl w:val="0"/>
        <w:spacing w:after="30" w:before="30" w:line="276" w:lineRule="auto"/>
        <w:ind w:right="1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after="30" w:before="30" w:line="360" w:lineRule="auto"/>
        <w:ind w:right="1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take this opportunity to convey our sincere thanks to the teaching and non-teaching staff of GRIET College, Hyderabad.</w:t>
      </w:r>
    </w:p>
    <w:p w:rsidR="00000000" w:rsidDel="00000000" w:rsidP="00000000" w:rsidRDefault="00000000" w:rsidRPr="00000000" w14:paraId="0000003A">
      <w:pPr>
        <w:widowControl w:val="0"/>
        <w:spacing w:after="30" w:before="30" w:line="276" w:lineRule="auto"/>
        <w:ind w:right="1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page">
              <wp:posOffset>4529660</wp:posOffset>
            </wp:positionH>
            <wp:positionV relativeFrom="page">
              <wp:posOffset>5591659</wp:posOffset>
            </wp:positionV>
            <wp:extent cx="761477" cy="923925"/>
            <wp:effectExtent b="0" l="0" r="0" t="0"/>
            <wp:wrapSquare wrapText="bothSides" distB="114300" distT="114300" distL="114300" distR="114300"/>
            <wp:docPr id="60" name="image32.jpg"/>
            <a:graphic>
              <a:graphicData uri="http://schemas.openxmlformats.org/drawingml/2006/picture">
                <pic:pic>
                  <pic:nvPicPr>
                    <pic:cNvPr id="0" name="image32.jpg"/>
                    <pic:cNvPicPr preferRelativeResize="0"/>
                  </pic:nvPicPr>
                  <pic:blipFill>
                    <a:blip r:embed="rId8"/>
                    <a:srcRect b="5746" l="4934" r="6423" t="5498"/>
                    <a:stretch>
                      <a:fillRect/>
                    </a:stretch>
                  </pic:blipFill>
                  <pic:spPr>
                    <a:xfrm>
                      <a:off x="0" y="0"/>
                      <a:ext cx="761477" cy="923925"/>
                    </a:xfrm>
                    <a:prstGeom prst="rect"/>
                    <a:ln/>
                  </pic:spPr>
                </pic:pic>
              </a:graphicData>
            </a:graphic>
          </wp:anchor>
        </w:drawing>
      </w: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page">
              <wp:posOffset>1624013</wp:posOffset>
            </wp:positionH>
            <wp:positionV relativeFrom="page">
              <wp:posOffset>5591659</wp:posOffset>
            </wp:positionV>
            <wp:extent cx="733425" cy="928007"/>
            <wp:effectExtent b="0" l="0" r="0" t="0"/>
            <wp:wrapSquare wrapText="bothSides" distB="114300" distT="114300" distL="114300" distR="114300"/>
            <wp:docPr id="39"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733425" cy="928007"/>
                    </a:xfrm>
                    <a:prstGeom prst="rect"/>
                    <a:ln/>
                  </pic:spPr>
                </pic:pic>
              </a:graphicData>
            </a:graphic>
          </wp:anchor>
        </w:drawing>
      </w:r>
      <w:r w:rsidDel="00000000" w:rsidR="00000000" w:rsidRPr="00000000">
        <w:rPr>
          <w:rtl w:val="0"/>
        </w:rPr>
      </w:r>
    </w:p>
    <w:p w:rsidR="00000000" w:rsidDel="00000000" w:rsidP="00000000" w:rsidRDefault="00000000" w:rsidRPr="00000000" w14:paraId="0000003B">
      <w:pPr>
        <w:widowControl w:val="0"/>
        <w:spacing w:after="30" w:before="30" w:line="276" w:lineRule="auto"/>
        <w:ind w:right="11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spacing w:after="30" w:before="30" w:line="240" w:lineRule="auto"/>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    </w:t>
      </w:r>
    </w:p>
    <w:p w:rsidR="00000000" w:rsidDel="00000000" w:rsidP="00000000" w:rsidRDefault="00000000" w:rsidRPr="00000000" w14:paraId="0000003D">
      <w:pPr>
        <w:spacing w:after="30" w:before="30" w:line="240" w:lineRule="auto"/>
        <w:jc w:val="both"/>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3E">
      <w:pPr>
        <w:spacing w:after="30" w:before="3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30" w:before="3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4"/>
          <w:szCs w:val="24"/>
          <w:rtl w:val="0"/>
        </w:rPr>
        <w:t xml:space="preserve">J. Krishna Chaitanya</w:t>
      </w:r>
      <w:r w:rsidDel="00000000" w:rsidR="00000000" w:rsidRPr="00000000">
        <w:rPr>
          <w:rFonts w:ascii="Times New Roman" w:cs="Times New Roman" w:eastAsia="Times New Roman" w:hAnsi="Times New Roman"/>
          <w:b w:val="1"/>
          <w:sz w:val="28"/>
          <w:szCs w:val="28"/>
          <w:rtl w:val="0"/>
        </w:rPr>
        <w:t xml:space="preserve">                         Name:    </w:t>
      </w:r>
      <w:r w:rsidDel="00000000" w:rsidR="00000000" w:rsidRPr="00000000">
        <w:rPr>
          <w:rFonts w:ascii="Times New Roman" w:cs="Times New Roman" w:eastAsia="Times New Roman" w:hAnsi="Times New Roman"/>
          <w:sz w:val="24"/>
          <w:szCs w:val="24"/>
          <w:rtl w:val="0"/>
        </w:rPr>
        <w:t xml:space="preserve">C. Abhinav Reddy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40">
      <w:pPr>
        <w:tabs>
          <w:tab w:val="left" w:leader="none" w:pos="6105"/>
        </w:tabs>
        <w:spacing w:after="30" w:before="3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chaitanyajuluri11@gmail.com</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chilkuriabhinavr@gmail.com</w:t>
      </w:r>
      <w:r w:rsidDel="00000000" w:rsidR="00000000" w:rsidRPr="00000000">
        <w:rPr>
          <w:rtl w:val="0"/>
        </w:rPr>
      </w:r>
    </w:p>
    <w:p w:rsidR="00000000" w:rsidDel="00000000" w:rsidP="00000000" w:rsidRDefault="00000000" w:rsidRPr="00000000" w14:paraId="00000041">
      <w:pPr>
        <w:tabs>
          <w:tab w:val="left" w:leader="none" w:pos="6138"/>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anchor allowOverlap="1" behindDoc="0" distB="0" distT="0" distL="0" distR="0" hidden="0" layoutInCell="1" locked="0" relativeHeight="0" simplePos="0">
            <wp:simplePos x="0" y="0"/>
            <wp:positionH relativeFrom="page">
              <wp:posOffset>1624013</wp:posOffset>
            </wp:positionH>
            <wp:positionV relativeFrom="page">
              <wp:posOffset>7361115</wp:posOffset>
            </wp:positionV>
            <wp:extent cx="558550" cy="739897"/>
            <wp:effectExtent b="0" l="0" r="0" t="0"/>
            <wp:wrapSquare wrapText="bothSides" distB="0" distT="0" distL="0" distR="0"/>
            <wp:docPr id="40"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558550" cy="739897"/>
                    </a:xfrm>
                    <a:prstGeom prst="rect"/>
                    <a:ln/>
                  </pic:spPr>
                </pic:pic>
              </a:graphicData>
            </a:graphic>
          </wp:anchor>
        </w:drawing>
      </w:r>
      <w:r w:rsidDel="00000000" w:rsidR="00000000" w:rsidRPr="00000000">
        <w:rPr>
          <w:rFonts w:ascii="Times New Roman" w:cs="Times New Roman" w:eastAsia="Times New Roman" w:hAnsi="Times New Roman"/>
          <w:b w:val="1"/>
          <w:sz w:val="28"/>
          <w:szCs w:val="28"/>
          <w:rtl w:val="0"/>
        </w:rPr>
        <w:t xml:space="preserve">Contact No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8520046269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Contact No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8639927360</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42">
      <w:pPr>
        <w:tabs>
          <w:tab w:val="left" w:leader="none" w:pos="6138"/>
        </w:tabs>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tabs>
          <w:tab w:val="left" w:leader="none" w:pos="6138"/>
        </w:tabs>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tabs>
          <w:tab w:val="left" w:leader="none" w:pos="6138"/>
        </w:tabs>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tabs>
          <w:tab w:val="left" w:leader="none" w:pos="6138"/>
        </w:tabs>
        <w:spacing w:after="30" w:before="3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4"/>
          <w:szCs w:val="24"/>
          <w:rtl w:val="0"/>
        </w:rPr>
        <w:t xml:space="preserve">Vinod Pawar</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6">
      <w:pPr>
        <w:tabs>
          <w:tab w:val="left" w:leader="none" w:pos="6109"/>
        </w:tabs>
        <w:spacing w:after="30" w:before="3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vinodpawar4069@gmail.com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Contact: </w:t>
      </w:r>
      <w:r w:rsidDel="00000000" w:rsidR="00000000" w:rsidRPr="00000000">
        <w:rPr>
          <w:rFonts w:ascii="Times New Roman" w:cs="Times New Roman" w:eastAsia="Times New Roman" w:hAnsi="Times New Roman"/>
          <w:sz w:val="24"/>
          <w:szCs w:val="24"/>
          <w:rtl w:val="0"/>
        </w:rPr>
        <w:t xml:space="preserve">9121814860</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8">
      <w:pPr>
        <w:spacing w:line="360" w:lineRule="auto"/>
        <w:ind w:left="453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widowControl w:val="0"/>
        <w:spacing w:after="30" w:before="30" w:line="240" w:lineRule="auto"/>
        <w:ind w:right="432" w:hanging="851"/>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4A">
      <w:pPr>
        <w:tabs>
          <w:tab w:val="left" w:leader="none" w:pos="6109"/>
        </w:tabs>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tabs>
          <w:tab w:val="left" w:leader="none" w:pos="6109"/>
        </w:tabs>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4C">
      <w:pPr>
        <w:widowControl w:val="0"/>
        <w:spacing w:after="30" w:before="30" w:line="276" w:lineRule="auto"/>
        <w:ind w:left="200" w:right="5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4D">
      <w:pPr>
        <w:widowControl w:val="0"/>
        <w:spacing w:after="30" w:before="30" w:line="360" w:lineRule="auto"/>
        <w:ind w:left="200" w:right="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to certify that the major-project entitled “</w:t>
      </w:r>
      <w:r w:rsidDel="00000000" w:rsidR="00000000" w:rsidRPr="00000000">
        <w:rPr>
          <w:rFonts w:ascii="Times New Roman" w:cs="Times New Roman" w:eastAsia="Times New Roman" w:hAnsi="Times New Roman"/>
          <w:b w:val="1"/>
          <w:sz w:val="26"/>
          <w:szCs w:val="26"/>
          <w:rtl w:val="0"/>
        </w:rPr>
        <w:t xml:space="preserve">Explainable Machine Learning Framework for Stroke Prediction Using Risk Factor Analysis and Class Balancing Techniques” </w:t>
      </w:r>
      <w:r w:rsidDel="00000000" w:rsidR="00000000" w:rsidRPr="00000000">
        <w:rPr>
          <w:rFonts w:ascii="Times New Roman" w:cs="Times New Roman" w:eastAsia="Times New Roman" w:hAnsi="Times New Roman"/>
          <w:sz w:val="26"/>
          <w:szCs w:val="26"/>
          <w:rtl w:val="0"/>
        </w:rPr>
        <w:t xml:space="preserve">is a bonafide work done by us in partial fulfillment of the requirements for the award of the degree </w:t>
      </w:r>
      <w:r w:rsidDel="00000000" w:rsidR="00000000" w:rsidRPr="00000000">
        <w:rPr>
          <w:rFonts w:ascii="Times New Roman" w:cs="Times New Roman" w:eastAsia="Times New Roman" w:hAnsi="Times New Roman"/>
          <w:b w:val="1"/>
          <w:sz w:val="26"/>
          <w:szCs w:val="26"/>
          <w:rtl w:val="0"/>
        </w:rPr>
        <w:t xml:space="preserve">BACHELOR OF TECHNOLOGY IN INFORMATION TECHNOLOGY</w:t>
      </w:r>
      <w:r w:rsidDel="00000000" w:rsidR="00000000" w:rsidRPr="00000000">
        <w:rPr>
          <w:rFonts w:ascii="Times New Roman" w:cs="Times New Roman" w:eastAsia="Times New Roman" w:hAnsi="Times New Roman"/>
          <w:sz w:val="26"/>
          <w:szCs w:val="26"/>
          <w:rtl w:val="0"/>
        </w:rPr>
        <w:t xml:space="preserve"> from Gokaraju Rangaraju Institute of Engineering and Technology</w:t>
      </w:r>
      <w:r w:rsidDel="00000000" w:rsidR="00000000" w:rsidRPr="00000000">
        <w:rPr>
          <w:rFonts w:ascii="Times New Roman" w:cs="Times New Roman" w:eastAsia="Times New Roman" w:hAnsi="Times New Roman"/>
          <w:color w:val="000000"/>
          <w:sz w:val="26"/>
          <w:szCs w:val="26"/>
          <w:rtl w:val="0"/>
        </w:rPr>
        <w:t xml:space="preserve">, Hyderabad.</w:t>
      </w:r>
      <w:r w:rsidDel="00000000" w:rsidR="00000000" w:rsidRPr="00000000">
        <w:rPr>
          <w:rtl w:val="0"/>
        </w:rPr>
      </w:r>
    </w:p>
    <w:p w:rsidR="00000000" w:rsidDel="00000000" w:rsidP="00000000" w:rsidRDefault="00000000" w:rsidRPr="00000000" w14:paraId="0000004E">
      <w:pPr>
        <w:widowControl w:val="0"/>
        <w:spacing w:after="30" w:before="30" w:line="360" w:lineRule="auto"/>
        <w:ind w:right="4"/>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F">
      <w:pPr>
        <w:widowControl w:val="0"/>
        <w:spacing w:after="30" w:before="30" w:line="360" w:lineRule="auto"/>
        <w:ind w:left="200" w:right="4"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 also declare that this project is a result of our own effort and has not been copied or imitated from any source. Citations from any websites, books and paper publications are mentioned in the Bibliography.</w:t>
      </w:r>
    </w:p>
    <w:p w:rsidR="00000000" w:rsidDel="00000000" w:rsidP="00000000" w:rsidRDefault="00000000" w:rsidRPr="00000000" w14:paraId="00000050">
      <w:pPr>
        <w:widowControl w:val="0"/>
        <w:spacing w:after="30" w:before="30" w:line="360" w:lineRule="auto"/>
        <w:ind w:right="4"/>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1">
      <w:pPr>
        <w:widowControl w:val="0"/>
        <w:spacing w:after="30" w:before="30" w:line="360" w:lineRule="auto"/>
        <w:ind w:left="195" w:right="4"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work was not submitted earlier at any other University or Institute for the award of any degree.</w:t>
      </w:r>
    </w:p>
    <w:p w:rsidR="00000000" w:rsidDel="00000000" w:rsidP="00000000" w:rsidRDefault="00000000" w:rsidRPr="00000000" w14:paraId="00000052">
      <w:pPr>
        <w:widowControl w:val="0"/>
        <w:spacing w:after="30" w:before="3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3">
      <w:pPr>
        <w:widowControl w:val="0"/>
        <w:tabs>
          <w:tab w:val="left" w:leader="none" w:pos="2374"/>
        </w:tabs>
        <w:spacing w:after="30" w:before="30" w:line="360" w:lineRule="auto"/>
        <w:ind w:left="21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 KRISHNA CHAITANYA     21241A12F6 </w:t>
      </w:r>
    </w:p>
    <w:p w:rsidR="00000000" w:rsidDel="00000000" w:rsidP="00000000" w:rsidRDefault="00000000" w:rsidRPr="00000000" w14:paraId="00000054">
      <w:pPr>
        <w:widowControl w:val="0"/>
        <w:tabs>
          <w:tab w:val="left" w:leader="none" w:pos="2374"/>
        </w:tabs>
        <w:spacing w:after="30" w:before="30" w:line="360" w:lineRule="auto"/>
        <w:ind w:left="21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ABHINAV REDDY              21241A12D9</w:t>
      </w:r>
    </w:p>
    <w:p w:rsidR="00000000" w:rsidDel="00000000" w:rsidP="00000000" w:rsidRDefault="00000000" w:rsidRPr="00000000" w14:paraId="00000055">
      <w:pPr>
        <w:widowControl w:val="0"/>
        <w:tabs>
          <w:tab w:val="left" w:leader="none" w:pos="2374"/>
        </w:tabs>
        <w:spacing w:after="30" w:before="30" w:line="360" w:lineRule="auto"/>
        <w:ind w:left="21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VINOD PAWAR                          21241A12G4</w:t>
      </w:r>
    </w:p>
    <w:p w:rsidR="00000000" w:rsidDel="00000000" w:rsidP="00000000" w:rsidRDefault="00000000" w:rsidRPr="00000000" w14:paraId="00000056">
      <w:pPr>
        <w:widowControl w:val="0"/>
        <w:spacing w:after="30" w:before="3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7">
      <w:pPr>
        <w:widowControl w:val="0"/>
        <w:spacing w:after="30" w:before="3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widowControl w:val="0"/>
        <w:spacing w:after="30" w:before="3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widowControl w:val="0"/>
        <w:tabs>
          <w:tab w:val="left" w:leader="none" w:pos="7650"/>
        </w:tabs>
        <w:spacing w:after="30" w:before="30"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A">
      <w:pPr>
        <w:widowControl w:val="0"/>
        <w:tabs>
          <w:tab w:val="left" w:leader="none" w:pos="7650"/>
        </w:tabs>
        <w:spacing w:after="30" w:before="30"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B">
      <w:pPr>
        <w:widowControl w:val="0"/>
        <w:tabs>
          <w:tab w:val="left" w:leader="none" w:pos="7650"/>
        </w:tabs>
        <w:spacing w:after="30" w:before="30"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C">
      <w:pPr>
        <w:widowControl w:val="0"/>
        <w:tabs>
          <w:tab w:val="left" w:leader="none" w:pos="7650"/>
        </w:tabs>
        <w:spacing w:after="30" w:before="30"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D">
      <w:pPr>
        <w:widowControl w:val="0"/>
        <w:tabs>
          <w:tab w:val="left" w:leader="none" w:pos="7650"/>
        </w:tabs>
        <w:spacing w:after="30" w:before="3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5E">
      <w:pPr>
        <w:widowControl w:val="0"/>
        <w:tabs>
          <w:tab w:val="left" w:leader="none" w:pos="7650"/>
        </w:tabs>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tbl>
      <w:tblPr>
        <w:tblStyle w:val="Table1"/>
        <w:tblW w:w="9032.0" w:type="dxa"/>
        <w:jc w:val="left"/>
        <w:tblInd w:w="108.0" w:type="dxa"/>
        <w:tblLayout w:type="fixed"/>
        <w:tblLook w:val="0400"/>
      </w:tblPr>
      <w:tblGrid>
        <w:gridCol w:w="2316"/>
        <w:gridCol w:w="5539"/>
        <w:gridCol w:w="1177"/>
        <w:tblGridChange w:id="0">
          <w:tblGrid>
            <w:gridCol w:w="2316"/>
            <w:gridCol w:w="5539"/>
            <w:gridCol w:w="1177"/>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5F">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0">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1">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2">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3">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Certificates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4">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5">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6">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Contents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7">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8">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9">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A">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B">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C">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D">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6E">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F">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70">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1">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project   </w:t>
            </w:r>
          </w:p>
          <w:p w:rsidR="00000000" w:rsidDel="00000000" w:rsidP="00000000" w:rsidRDefault="00000000" w:rsidRPr="00000000" w14:paraId="00000072">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w:t>
            </w:r>
          </w:p>
          <w:p w:rsidR="00000000" w:rsidDel="00000000" w:rsidP="00000000" w:rsidRDefault="00000000" w:rsidRPr="00000000" w14:paraId="00000073">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4">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75">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76">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7">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8">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9">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A">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B">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C">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D">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E">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REQUIREMENT ENGINEERING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7F">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0">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1">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Requirements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2">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3">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4">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Requirements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5">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6">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7">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8">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9">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A">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B">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C">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D">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REQUIREMENT ENGINEERING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E">
            <w:pPr>
              <w:widowControl w:val="0"/>
              <w:tabs>
                <w:tab w:val="left" w:leader="none" w:pos="7650"/>
              </w:tabs>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8F">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0">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Diagrams</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1">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2">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3">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Use-Case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4">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5">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6">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7">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8">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9">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A">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B">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C">
            <w:pPr>
              <w:widowControl w:val="0"/>
              <w:spacing w:after="30" w:before="3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D">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E">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9F">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0">
            <w:pPr>
              <w:widowControl w:val="0"/>
              <w:tabs>
                <w:tab w:val="left" w:leader="none" w:pos="7650"/>
              </w:tabs>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1">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2">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3">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4">
            <w:pPr>
              <w:widowControl w:val="0"/>
              <w:spacing w:after="30" w:before="3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5">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TESTING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6">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7">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8">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Testing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9">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A">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B">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Testing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C">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D">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E">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AF">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0">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1">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Testing </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2">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3">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4">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5">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6">
            <w:pPr>
              <w:widowControl w:val="0"/>
              <w:spacing w:after="30" w:before="3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7">
            <w:pPr>
              <w:widowControl w:val="0"/>
              <w:spacing w:after="30" w:before="3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ENHANCEMENTS</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8">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9">
            <w:pPr>
              <w:widowControl w:val="0"/>
              <w:spacing w:after="30" w:before="3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A">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BIBLIOGRAPHY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BB">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0BC">
            <w:pPr>
              <w:widowControl w:val="0"/>
              <w:spacing w:after="30" w:before="3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widowControl w:val="0"/>
              <w:spacing w:after="30" w:before="30" w:line="276"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BE">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11 </w:t>
        <w:tab/>
        <w:tab/>
        <w:tab/>
        <w:t xml:space="preserve">     </w:t>
      </w:r>
      <w:r w:rsidDel="00000000" w:rsidR="00000000" w:rsidRPr="00000000">
        <w:rPr>
          <w:rFonts w:ascii="Times New Roman" w:cs="Times New Roman" w:eastAsia="Times New Roman" w:hAnsi="Times New Roman"/>
          <w:b w:val="1"/>
          <w:sz w:val="24"/>
          <w:szCs w:val="24"/>
          <w:rtl w:val="0"/>
        </w:rPr>
        <w:t xml:space="preserve">LIST OF DIAGRAMS</w:t>
      </w:r>
      <w:r w:rsidDel="00000000" w:rsidR="00000000" w:rsidRPr="00000000">
        <w:rPr>
          <w:rtl w:val="0"/>
        </w:rPr>
      </w:r>
    </w:p>
    <w:p w:rsidR="00000000" w:rsidDel="00000000" w:rsidP="00000000" w:rsidRDefault="00000000" w:rsidRPr="00000000" w14:paraId="000000BF">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2"/>
        <w:tblW w:w="9015.0" w:type="dxa"/>
        <w:jc w:val="left"/>
        <w:tblInd w:w="108.0" w:type="dxa"/>
        <w:tblLayout w:type="fixed"/>
        <w:tblLook w:val="0400"/>
      </w:tblPr>
      <w:tblGrid>
        <w:gridCol w:w="2865"/>
        <w:gridCol w:w="1125"/>
        <w:gridCol w:w="2985"/>
        <w:gridCol w:w="2040"/>
        <w:tblGridChange w:id="0">
          <w:tblGrid>
            <w:gridCol w:w="2865"/>
            <w:gridCol w:w="1125"/>
            <w:gridCol w:w="2985"/>
            <w:gridCol w:w="2040"/>
          </w:tblGrid>
        </w:tblGridChange>
      </w:tblGrid>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0">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 No</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1">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3">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Page no</w:t>
            </w:r>
            <w:r w:rsidDel="00000000" w:rsidR="00000000" w:rsidRPr="00000000">
              <w:rPr>
                <w:rtl w:val="0"/>
              </w:rPr>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4">
            <w:pPr>
              <w:widowControl w:val="0"/>
              <w:spacing w:after="30" w:before="3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5">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7">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8">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9">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B">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C">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D">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CF">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0">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1">
            <w:pPr>
              <w:widowControl w:val="0"/>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3">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1" w:hRule="atLeast"/>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4">
            <w:pPr>
              <w:widowControl w:val="0"/>
              <w:spacing w:after="30" w:before="3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5">
            <w:pPr>
              <w:widowControl w:val="0"/>
              <w:tabs>
                <w:tab w:val="left" w:leader="none" w:pos="7650"/>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7">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1" w:hRule="atLeast"/>
          <w:tblHeader w:val="0"/>
        </w:trPr>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8">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 w:hRule="atLeast"/>
          <w:tblHeader w:val="0"/>
        </w:trPr>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A">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 w:hRule="atLeast"/>
          <w:tblHeader w:val="0"/>
        </w:trPr>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DC">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DE">
      <w:pPr>
        <w:keepNext w:val="1"/>
        <w:widowControl w:val="0"/>
        <w:spacing w:after="30" w:before="30" w:line="240" w:lineRule="auto"/>
        <w:ind w:right="3444"/>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E0">
      <w:pPr>
        <w:keepNext w:val="1"/>
        <w:widowControl w:val="0"/>
        <w:spacing w:after="30" w:before="30" w:line="360" w:lineRule="auto"/>
        <w:ind w:right="14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E1">
      <w:pPr>
        <w:spacing w:after="360" w:before="360" w:line="360" w:lineRule="auto"/>
        <w:ind w:left="0" w:right="28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stands as a major international health issue because it causes both serious disability and death. Traditional approaches for early detection struggle to achieve accurate results and efficiency in patient outcome improvement. The study presents a stroke prediction approach based on machine learning that solves data imbalance issues with SMOTE and selects features using statistical approaches including Mutual Information Score with Chi-Square Score and ANOVA. Multiple machine learning models consisting of Random Forest, SVM, KNN, Logistic Regression and XGBoost in addition to Naïve Bayes achieved evaluation tests which produced a best performance level of approximately 91% accuracy. The interpretability of predictive systems improves through explainability methods SHAP and LIME which display essential risk factors that affect predictions so medical staff understand system outputs better. The developed Android application enables stroke risk assessment in real-time so predictive healthcare becomes more accessible to users. The study combines explainable machine learning methods with real-world deployment which supports prompt disease diagnosis and helps healthcare providers make better treatment choices.</w:t>
      </w:r>
    </w:p>
    <w:p w:rsidR="00000000" w:rsidDel="00000000" w:rsidP="00000000" w:rsidRDefault="00000000" w:rsidRPr="00000000" w14:paraId="000000E2">
      <w:pPr>
        <w:widowControl w:val="0"/>
        <w:tabs>
          <w:tab w:val="left" w:leader="none" w:pos="720"/>
        </w:tabs>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Stroke Prediction, SHAP, LIME, SMOTE,  Random Forest, SVM, KNN, XGBoost, Logistic Regression, Naïve Bayes, Clinical Decision Support,  Early Diagnosis.</w:t>
      </w:r>
    </w:p>
    <w:p w:rsidR="00000000" w:rsidDel="00000000" w:rsidP="00000000" w:rsidRDefault="00000000" w:rsidRPr="00000000" w14:paraId="000000E4">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widowControl w:val="0"/>
        <w:spacing w:after="30" w:before="30" w:line="360" w:lineRule="auto"/>
        <w:jc w:val="both"/>
        <w:rPr>
          <w:rFonts w:ascii="Times New Roman" w:cs="Times New Roman" w:eastAsia="Times New Roman" w:hAnsi="Times New Roman"/>
          <w:sz w:val="24"/>
          <w:szCs w:val="24"/>
        </w:rPr>
        <w:sectPr>
          <w:headerReference r:id="rId11" w:type="default"/>
          <w:headerReference r:id="rId12" w:type="first"/>
          <w:footerReference r:id="rId13" w:type="default"/>
          <w:footerReference r:id="rId14" w:type="firs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4"/>
          <w:szCs w:val="24"/>
          <w:rtl w:val="0"/>
        </w:rPr>
        <w:t xml:space="preserve">Domain</w:t>
      </w:r>
      <w:r w:rsidDel="00000000" w:rsidR="00000000" w:rsidRPr="00000000">
        <w:rPr>
          <w:rFonts w:ascii="Times New Roman" w:cs="Times New Roman" w:eastAsia="Times New Roman" w:hAnsi="Times New Roman"/>
          <w:sz w:val="24"/>
          <w:szCs w:val="24"/>
          <w:rtl w:val="0"/>
        </w:rPr>
        <w:t xml:space="preserve">: Machine Learning, Deep Learning</w:t>
      </w:r>
    </w:p>
    <w:p w:rsidR="00000000" w:rsidDel="00000000" w:rsidP="00000000" w:rsidRDefault="00000000" w:rsidRPr="00000000" w14:paraId="000000E6">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E7">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 to Project</w:t>
      </w:r>
    </w:p>
    <w:p w:rsidR="00000000" w:rsidDel="00000000" w:rsidP="00000000" w:rsidRDefault="00000000" w:rsidRPr="00000000" w14:paraId="000000E9">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has emerged as one of the leading causes of death and disability worldwide, with its incidence steadily increasing over the past decades. According to the World Stroke Organization (WSO) Global Stroke Fact Sheet 2022, stroke accounts for the second-highest mortality rate and the third-largest cause of disability-adjusted life years (DALYs) lost globally [1]. The economic and healthcare burden of stroke is substantial, with lower- and middle-income countries (LMICs) experiencing the highest stroke-related mortality and disability rates. Early detection and intervention are crucial in preventing long-term complications and improving patient outcomes. However, traditional stroke prediction methods are often time-consuming and lack accuracy, necessitating the adoption of advanced computational techniques.</w:t>
      </w:r>
    </w:p>
    <w:p w:rsidR="00000000" w:rsidDel="00000000" w:rsidP="00000000" w:rsidRDefault="00000000" w:rsidRPr="00000000" w14:paraId="000000E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advancements in machine learning (ML) have revolutionized stroke prediction by leveraging vast clinical datasets to identify high-risk individuals with greater precision. Studies have demonstrated that ML models can enhance early detection by analyzing various risk factors, including hypertension, diabetes, smoking, obesity, and genetic predisposition [3,6,7]. These predictive models offer significant advantages over conventional methods by providing real-time risk assessment, enabling clinicians to take proactive measures before a stroke occurs. Moreover, there is an increasing demand for explainable AI in healthcare, ensuring that ML-driven decisions are transparent and interpretable for medical professionals. The integration of explainability techniques such as SHAP (Shapley Additive Explanations) and LIME (Local Interpretable Model-Agnostic Explanations) enhances the credibility of AI-based stroke prediction by offering insights into the key contributing factors behind each diagnosis [4].</w:t>
      </w:r>
    </w:p>
    <w:p w:rsidR="00000000" w:rsidDel="00000000" w:rsidP="00000000" w:rsidRDefault="00000000" w:rsidRPr="00000000" w14:paraId="000000E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consequences reach beyond those who suffer from the condition by affecting both their domestic life and relationships with others while also disrupting their professional activities. General belief is mistaken because stroke affects people from any age range and medical condition background [2]. Stroke develops through sudden blockages or ruptures of brain blood supply which amounts to two major stroke types: ischemic strokes and hemorrhagic strokes. Arterial blockages together with vessel narrowing create reductions in oxygen supply that causes ischemic strokes which happen most often. The less frequent form of hemorrhagic stroke develops because a blood vessel ruptures which causes the brain to fill with internal bleeding [3]. Stroke as well as hemorrhagic stroke have variable effects on the brain that can result in temporary health problems and permanent disabilities. The main stroke risk factors stem from hypertension alongside diabetes while smoking serves as another factor accompanied by high cholesterol and obesity together with physical inactivity and blood clotting disorders in addition to cardiovascular conditions including atrial fibrillation and heart disease [5,6].</w:t>
      </w:r>
    </w:p>
    <w:p w:rsidR="00000000" w:rsidDel="00000000" w:rsidP="00000000" w:rsidRDefault="00000000" w:rsidRPr="00000000" w14:paraId="000000E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symptoms develop unpredictably and quickly and lead to such indications as paralysis in one body half and numbness in facial or limb territories and verbal communication issues and unsteadiness and visual blurring and headache occurrence and vomiting episodes and blacking out [8]. Waiting for medical care during a stroke onset becomes vital for preventing deadly secondary effects. The prompt recognition of symptoms by patients and their families and the subsequent emergency response presentation major obstacles for stroke management. Research findings demonstrate that people know stroke symptoms but they commonly delay calling for medical support which reduces treatment benefits and recovery outcomes [8].</w:t>
      </w:r>
    </w:p>
    <w:p w:rsidR="00000000" w:rsidDel="00000000" w:rsidP="00000000" w:rsidRDefault="00000000" w:rsidRPr="00000000" w14:paraId="000000F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research groups have made stroke prediction models with artificial intelligence at their forefront to address healthcare challenges. The application of machine learning methods has led to predictions of stroke occurrences coupled with improved treatments and patient-specific rehabilitation planning. Multiple studies analyzed multiple Machine Learning techniques to achieve outstanding results in identifying strokes and making stroke classifications. The research team led by Arslan developed an SVM-based data mining system which processed clinical data from ischemic stroke subjects while delivering precision of 97.89% along with an AUC score reaching 97.83% [9]. Research on biomarker-based classification leads to successful differentiation of ischemic from hemorrhagic strokes providing rapid and specific stroke diagnosis possibilities [4].</w:t>
      </w:r>
    </w:p>
    <w:p w:rsidR="00000000" w:rsidDel="00000000" w:rsidP="00000000" w:rsidRDefault="00000000" w:rsidRPr="00000000" w14:paraId="000000F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essential step for advancing stroke prediction and prevention involves uniting machine learning methods with clinical data analytics practices using explainable AI approaches because stroke-related medical problems are rapidly growing worldwide. The research aims to produce a dependable yet understandable machine learning system which accelerates stroke risk assessment besides facilitating prompt diagnosis and data-based clinical decision support. Through the power of AI this study tries to help lower deaths from strokes while improving medical services for patients and maximizing public health strategies.</w:t>
      </w:r>
    </w:p>
    <w:p w:rsidR="00000000" w:rsidDel="00000000" w:rsidP="00000000" w:rsidRDefault="00000000" w:rsidRPr="00000000" w14:paraId="000000F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1.2 Motivation</w:t>
      </w:r>
      <w:r w:rsidDel="00000000" w:rsidR="00000000" w:rsidRPr="00000000">
        <w:rPr>
          <w:rtl w:val="0"/>
        </w:rPr>
      </w:r>
    </w:p>
    <w:p w:rsidR="00000000" w:rsidDel="00000000" w:rsidP="00000000" w:rsidRDefault="00000000" w:rsidRPr="00000000" w14:paraId="000000F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interruption of brain blood flow during stroke causes neurological damage which leads to extended disability and frequently results in killing patients. Stroke has emerged as an increasing worldwide health matter because it creates substantial death rates while placing considerable financial strain on economies. WSO Global Stroke Fact Sheet 2022 reports stroke as the world's second deadliest medical condition and its impact causes substantial DALYs' loss worldwide [1]. The simultaneous occurrence of population aging and increasing numbers of hypertension patients and diabetic and obese persons fuels a steady rise in stroke vulnerabilities. The situation requires immediate awareness of early stroke detection methods and preventive measures to reduce its effects on people.</w:t>
      </w:r>
    </w:p>
    <w:p w:rsidR="00000000" w:rsidDel="00000000" w:rsidP="00000000" w:rsidRDefault="00000000" w:rsidRPr="00000000" w14:paraId="000000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used in predicting stroke often prove inefficient because they take too long and require substantial resources and produce unexpected results which keeps them limited for broad implementation. The application of stroke prediction models using machine learning technology allows healthcare providers to access accurate results from clinical and demographic information for fast treatment response. The primary goal of this study entails several essential achievements.</w:t>
      </w:r>
    </w:p>
    <w:p w:rsidR="00000000" w:rsidDel="00000000" w:rsidP="00000000" w:rsidRDefault="00000000" w:rsidRPr="00000000" w14:paraId="000000F9">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development of a dependable machine learning model specifically intended to estimate stroke risk effectively.</w:t>
      </w:r>
    </w:p>
    <w:p w:rsidR="00000000" w:rsidDel="00000000" w:rsidP="00000000" w:rsidRDefault="00000000" w:rsidRPr="00000000" w14:paraId="000000FA">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deal with imbalanced stroke datasets with significant unbalanced rates of healthy subjects and stroke patients we will incorporate Synthetic Minority Over-sampling Technique (SMOTE) into the dataset [6].</w:t>
      </w:r>
    </w:p>
    <w:p w:rsidR="00000000" w:rsidDel="00000000" w:rsidP="00000000" w:rsidRDefault="00000000" w:rsidRPr="00000000" w14:paraId="000000FB">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factors that drive stroke occurrence will be determined through Mutual Information Score and Chi-Square Score and ANOVA tests to make models more interpretable [6].</w:t>
      </w:r>
    </w:p>
    <w:p w:rsidR="00000000" w:rsidDel="00000000" w:rsidP="00000000" w:rsidRDefault="00000000" w:rsidRPr="00000000" w14:paraId="000000FC">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and LIME (Local Interpretable Model-Agnostic Explanations) explainability techniques should be implemented to give clinicians detailed insights into predictions for evidence-based patient treatment decisions [4].</w:t>
      </w:r>
    </w:p>
    <w:p w:rsidR="00000000" w:rsidDel="00000000" w:rsidP="00000000" w:rsidRDefault="00000000" w:rsidRPr="00000000" w14:paraId="000000FD">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performance examination study should be conducted on Random Forest and SVM together with KNN and Logistic Regression as well as XGBoost and Naïve Bayes algorithms to establish the ideal stroke prediction solution [3,9].</w:t>
      </w:r>
    </w:p>
    <w:p w:rsidR="00000000" w:rsidDel="00000000" w:rsidP="00000000" w:rsidRDefault="00000000" w:rsidRPr="00000000" w14:paraId="000000FE">
      <w:pPr>
        <w:numPr>
          <w:ilvl w:val="0"/>
          <w:numId w:val="2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Android application will serve as the basis for creating an end-to-end smart healthcare system which allows real-time stroke risk assessment to improve broad access to predictive healthcare solutions [7].</w:t>
      </w:r>
    </w:p>
    <w:p w:rsidR="00000000" w:rsidDel="00000000" w:rsidP="00000000" w:rsidRDefault="00000000" w:rsidRPr="00000000" w14:paraId="000000F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ML classifiers underwent comparative evaluation to define the model with best generalization ability and prediction accuracy which reached approximately 91% results. The study implemented explainable techniques to ensure transparency because it needed to overcome AI's interpretability problems in healthcare. The platform uses advanced predictive analytics together with interpretable AI systems to boost stroke detection speed and improve treatment methods which yields superior patient results.</w:t>
      </w:r>
    </w:p>
    <w:p w:rsidR="00000000" w:rsidDel="00000000" w:rsidP="00000000" w:rsidRDefault="00000000" w:rsidRPr="00000000" w14:paraId="000001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proposed model showcases strong potential to advance stroke care services while standardizing artificial intelligence healthcare operations and decreasing worldwide stroke impact through analysis-based medical solutions.</w:t>
      </w:r>
    </w:p>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after="240" w:before="240" w:line="360" w:lineRule="auto"/>
        <w:jc w:val="both"/>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b w:val="1"/>
          <w:sz w:val="28"/>
          <w:szCs w:val="28"/>
          <w:rtl w:val="0"/>
        </w:rPr>
        <w:t xml:space="preserve">1.3 METHODOLOGY</w:t>
      </w:r>
      <w:r w:rsidDel="00000000" w:rsidR="00000000" w:rsidRPr="00000000">
        <w:rPr>
          <w:rtl w:val="0"/>
        </w:rPr>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project works toward creating an automated system for stroke prediction that relies on machine learning technology as it resolves operation challenges with real-time risk evaluation and explainable predictive models and unbalanced data conditions. A sequential pipeline for developing the solution includes data collection followed by preprocessing and feature selection followed by model training with explainability analysis before releasing it as a smart healthcare application.</w:t>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Collection &amp; Preprocessing</w:t>
      </w:r>
    </w:p>
    <w:p w:rsidR="00000000" w:rsidDel="00000000" w:rsidP="00000000" w:rsidRDefault="00000000" w:rsidRPr="00000000" w14:paraId="00000109">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Clinical and demographic risk factors represented by age, hypertension, diabetes, heart disease, BMI, smoking status and glucose levels form the dataset used in this study to predict strokes.</w:t>
      </w:r>
    </w:p>
    <w:p w:rsidR="00000000" w:rsidDel="00000000" w:rsidP="00000000" w:rsidRDefault="00000000" w:rsidRPr="00000000" w14:paraId="0000010A">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detected missing values received mean or mode-based imputation treatment following an analysis of attribute character.</w:t>
      </w:r>
    </w:p>
    <w:p w:rsidR="00000000" w:rsidDel="00000000" w:rsidP="00000000" w:rsidRDefault="00000000" w:rsidRPr="00000000" w14:paraId="0000010B">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numerical elements underwent normalization procedures while categorical elements received representation through combination of one-hot encoding and label encoding.</w:t>
      </w:r>
    </w:p>
    <w:p w:rsidR="00000000" w:rsidDel="00000000" w:rsidP="00000000" w:rsidRDefault="00000000" w:rsidRPr="00000000" w14:paraId="0000010C">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Handling Class Imbalance</w:t>
      </w:r>
    </w:p>
    <w:p w:rsidR="00000000" w:rsidDel="00000000" w:rsidP="00000000" w:rsidRDefault="00000000" w:rsidRPr="00000000" w14:paraId="0000010E">
      <w:pPr>
        <w:numPr>
          <w:ilvl w:val="0"/>
          <w:numId w:val="29"/>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datasets lead to severe unbalanced data distribution since stroke cases remain much fewer than cases without stroke.</w:t>
      </w:r>
    </w:p>
    <w:p w:rsidR="00000000" w:rsidDel="00000000" w:rsidP="00000000" w:rsidRDefault="00000000" w:rsidRPr="00000000" w14:paraId="0000010F">
      <w:pPr>
        <w:numPr>
          <w:ilvl w:val="0"/>
          <w:numId w:val="29"/>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handling class imbalance in datasets the Synthetic Minority Over-sampling Technique (SMOTE) produced synthetic samples from the minority class which led to enhanced model accuracy along with a decrease in bias levels [6].</w:t>
      </w:r>
    </w:p>
    <w:p w:rsidR="00000000" w:rsidDel="00000000" w:rsidP="00000000" w:rsidRDefault="00000000" w:rsidRPr="00000000" w14:paraId="0000011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Feature Selection</w:t>
      </w:r>
    </w:p>
    <w:p w:rsidR="00000000" w:rsidDel="00000000" w:rsidP="00000000" w:rsidRDefault="00000000" w:rsidRPr="00000000" w14:paraId="00000112">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used feature selection methods to find the most important predictive elements for model efficiency improvement.</w:t>
      </w:r>
    </w:p>
    <w:p w:rsidR="00000000" w:rsidDel="00000000" w:rsidP="00000000" w:rsidRDefault="00000000" w:rsidRPr="00000000" w14:paraId="00000113">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Mutual Information Score: Measures the dependency between stroke occurrence and each feature.</w:t>
      </w:r>
    </w:p>
    <w:p w:rsidR="00000000" w:rsidDel="00000000" w:rsidP="00000000" w:rsidRDefault="00000000" w:rsidRPr="00000000" w14:paraId="00000114">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Test: Identifies significant categorical features.</w:t>
      </w:r>
    </w:p>
    <w:p w:rsidR="00000000" w:rsidDel="00000000" w:rsidP="00000000" w:rsidRDefault="00000000" w:rsidRPr="00000000" w14:paraId="00000115">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ANOVA (Analysis of Variance) Test serves as a method to determine which numeric variables have the greatest impact on stroke prediction according to [6].</w:t>
      </w:r>
    </w:p>
    <w:p w:rsidR="00000000" w:rsidDel="00000000" w:rsidP="00000000" w:rsidRDefault="00000000" w:rsidRPr="00000000" w14:paraId="00000116">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Machine Learning Model Training &amp; Evaluation</w:t>
      </w:r>
    </w:p>
    <w:p w:rsidR="00000000" w:rsidDel="00000000" w:rsidP="00000000" w:rsidRDefault="00000000" w:rsidRPr="00000000" w14:paraId="00000118">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set of multiple supervised learning methods were evaluated for stroke prediction through implementation.</w:t>
      </w:r>
    </w:p>
    <w:p w:rsidR="00000000" w:rsidDel="00000000" w:rsidP="00000000" w:rsidRDefault="00000000" w:rsidRPr="00000000" w14:paraId="00000119">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p w:rsidR="00000000" w:rsidDel="00000000" w:rsidP="00000000" w:rsidRDefault="00000000" w:rsidRPr="00000000" w14:paraId="0000011A">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w:t>
      </w:r>
    </w:p>
    <w:p w:rsidR="00000000" w:rsidDel="00000000" w:rsidP="00000000" w:rsidRDefault="00000000" w:rsidRPr="00000000" w14:paraId="0000011B">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w:t>
      </w:r>
    </w:p>
    <w:p w:rsidR="00000000" w:rsidDel="00000000" w:rsidP="00000000" w:rsidRDefault="00000000" w:rsidRPr="00000000" w14:paraId="0000011C">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p w:rsidR="00000000" w:rsidDel="00000000" w:rsidP="00000000" w:rsidRDefault="00000000" w:rsidRPr="00000000" w14:paraId="0000011D">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p w:rsidR="00000000" w:rsidDel="00000000" w:rsidP="00000000" w:rsidRDefault="00000000" w:rsidRPr="00000000" w14:paraId="0000011E">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Naïve Bayes</w:t>
      </w:r>
    </w:p>
    <w:p w:rsidR="00000000" w:rsidDel="00000000" w:rsidP="00000000" w:rsidRDefault="00000000" w:rsidRPr="00000000" w14:paraId="0000011F">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of the models included measuring their accuracy together with precision and recall and F1-score and AUC-ROC scores.</w:t>
      </w:r>
    </w:p>
    <w:p w:rsidR="00000000" w:rsidDel="00000000" w:rsidP="00000000" w:rsidRDefault="00000000" w:rsidRPr="00000000" w14:paraId="00000120">
      <w:pPr>
        <w:numPr>
          <w:ilvl w:val="0"/>
          <w:numId w:val="2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with highest accuracy of 91% could serve real-world applications for predicting strokes [3,9].</w:t>
      </w:r>
    </w:p>
    <w:p w:rsidR="00000000" w:rsidDel="00000000" w:rsidP="00000000" w:rsidRDefault="00000000" w:rsidRPr="00000000" w14:paraId="0000012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Explainability &amp; Model Interpretability</w:t>
      </w:r>
    </w:p>
    <w:p w:rsidR="00000000" w:rsidDel="00000000" w:rsidP="00000000" w:rsidRDefault="00000000" w:rsidRPr="00000000" w14:paraId="00000123">
      <w:pPr>
        <w:numPr>
          <w:ilvl w:val="0"/>
          <w:numId w:val="2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Explainability techniques became integrated into the system because machine learning models typically function as black boxes to establish clinician trust and model transparency.</w:t>
      </w:r>
    </w:p>
    <w:p w:rsidR="00000000" w:rsidDel="00000000" w:rsidP="00000000" w:rsidRDefault="00000000" w:rsidRPr="00000000" w14:paraId="00000124">
      <w:pPr>
        <w:numPr>
          <w:ilvl w:val="0"/>
          <w:numId w:val="2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Analyzes the impact of each feature on stroke prediction outcomes.</w:t>
      </w:r>
    </w:p>
    <w:p w:rsidR="00000000" w:rsidDel="00000000" w:rsidP="00000000" w:rsidRDefault="00000000" w:rsidRPr="00000000" w14:paraId="00000125">
      <w:pPr>
        <w:numPr>
          <w:ilvl w:val="0"/>
          <w:numId w:val="2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 (Local Interpretable Model-Agnostic Explanations): Provides case-by-case explanations for individual predictions [4].</w:t>
      </w:r>
    </w:p>
    <w:p w:rsidR="00000000" w:rsidDel="00000000" w:rsidP="00000000" w:rsidRDefault="00000000" w:rsidRPr="00000000" w14:paraId="00000126">
      <w:pPr>
        <w:numPr>
          <w:ilvl w:val="0"/>
          <w:numId w:val="27"/>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utilizing such techniques medical staff obtains visibility into how the system reaches a particular diagnosis which supports their choice-making process.</w:t>
      </w:r>
    </w:p>
    <w:p w:rsidR="00000000" w:rsidDel="00000000" w:rsidP="00000000" w:rsidRDefault="00000000" w:rsidRPr="00000000" w14:paraId="00000127">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Smart Healthcare System &amp; Deployment</w:t>
      </w:r>
    </w:p>
    <w:p w:rsidR="00000000" w:rsidDel="00000000" w:rsidP="00000000" w:rsidRDefault="00000000" w:rsidRPr="00000000" w14:paraId="00000129">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stroke prediction model received its deployment as a mobile application because developers wanted to provide both user-friendly features together with accessibility.</w:t>
      </w:r>
    </w:p>
    <w:p w:rsidR="00000000" w:rsidDel="00000000" w:rsidP="00000000" w:rsidRDefault="00000000" w:rsidRPr="00000000" w14:paraId="0000012A">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application enables doctor-approved data entry of patient information.</w:t>
      </w:r>
    </w:p>
    <w:p w:rsidR="00000000" w:rsidDel="00000000" w:rsidP="00000000" w:rsidRDefault="00000000" w:rsidRPr="00000000" w14:paraId="0000012B">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stroke risk assessment and probability score</w:t>
      </w:r>
    </w:p>
    <w:p w:rsidR="00000000" w:rsidDel="00000000" w:rsidP="00000000" w:rsidRDefault="00000000" w:rsidRPr="00000000" w14:paraId="0000012C">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a system generates personal health suggestions which stem from the analysis of risk factors.</w:t>
      </w:r>
    </w:p>
    <w:p w:rsidR="00000000" w:rsidDel="00000000" w:rsidP="00000000" w:rsidRDefault="00000000" w:rsidRPr="00000000" w14:paraId="0000012D">
      <w:pPr>
        <w:numPr>
          <w:ilvl w:val="0"/>
          <w:numId w:val="2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conduct remote stroke risk screenings through the application system that assists them in determining their risk status prior to medical consultation [7].</w:t>
      </w:r>
    </w:p>
    <w:p w:rsidR="00000000" w:rsidDel="00000000" w:rsidP="00000000" w:rsidRDefault="00000000" w:rsidRPr="00000000" w14:paraId="0000012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3"/>
        <w:keepLines w:val="0"/>
        <w:spacing w:after="0" w:before="0" w:line="276" w:lineRule="auto"/>
        <w:rPr/>
      </w:pPr>
      <w:bookmarkStart w:colFirst="0" w:colLast="0" w:name="_heading=h.s909g54931l9" w:id="1"/>
      <w:bookmarkEnd w:id="1"/>
      <w:r w:rsidDel="00000000" w:rsidR="00000000" w:rsidRPr="00000000">
        <w:rPr>
          <w:rFonts w:ascii="Times New Roman" w:cs="Times New Roman" w:eastAsia="Times New Roman" w:hAnsi="Times New Roman"/>
          <w:sz w:val="24"/>
          <w:szCs w:val="24"/>
          <w:rtl w:val="0"/>
        </w:rPr>
        <w:t xml:space="preserve">Process Model Used with Justification</w:t>
      </w:r>
      <w:r w:rsidDel="00000000" w:rsidR="00000000" w:rsidRPr="00000000">
        <w:rPr>
          <w:rtl w:val="0"/>
        </w:rPr>
      </w:r>
    </w:p>
    <w:p w:rsidR="00000000" w:rsidDel="00000000" w:rsidP="00000000" w:rsidRDefault="00000000" w:rsidRPr="00000000" w14:paraId="00000132">
      <w:pPr>
        <w:spacing w:after="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3">
      <w:pPr>
        <w:spacing w:after="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uses Software Development Life Cycle (SDLC) - Umbrella Model as its process structure.</w:t>
      </w:r>
    </w:p>
    <w:p w:rsidR="00000000" w:rsidDel="00000000" w:rsidP="00000000" w:rsidRDefault="00000000" w:rsidRPr="00000000" w14:paraId="0000013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952500</wp:posOffset>
            </wp:positionH>
            <wp:positionV relativeFrom="page">
              <wp:posOffset>2048396</wp:posOffset>
            </wp:positionV>
            <wp:extent cx="5868060" cy="3020495"/>
            <wp:effectExtent b="0" l="0" r="0" t="0"/>
            <wp:wrapSquare wrapText="bothSides" distB="0" distT="0" distL="0" distR="0"/>
            <wp:docPr id="78" name="image34.png"/>
            <a:graphic>
              <a:graphicData uri="http://schemas.openxmlformats.org/drawingml/2006/picture">
                <pic:pic>
                  <pic:nvPicPr>
                    <pic:cNvPr id="0" name="image34.png"/>
                    <pic:cNvPicPr preferRelativeResize="0"/>
                  </pic:nvPicPr>
                  <pic:blipFill>
                    <a:blip r:embed="rId15"/>
                    <a:srcRect b="0" l="0" r="0" t="7305"/>
                    <a:stretch>
                      <a:fillRect/>
                    </a:stretch>
                  </pic:blipFill>
                  <pic:spPr>
                    <a:xfrm>
                      <a:off x="0" y="0"/>
                      <a:ext cx="5868060" cy="3020495"/>
                    </a:xfrm>
                    <a:prstGeom prst="rect"/>
                    <a:ln/>
                  </pic:spPr>
                </pic:pic>
              </a:graphicData>
            </a:graphic>
          </wp:anchor>
        </w:drawing>
      </w:r>
      <w:r w:rsidDel="00000000" w:rsidR="00000000" w:rsidRPr="00000000">
        <w:rPr>
          <w:rtl w:val="0"/>
        </w:rPr>
      </w:r>
    </w:p>
    <w:p w:rsidR="00000000" w:rsidDel="00000000" w:rsidP="00000000" w:rsidRDefault="00000000" w:rsidRPr="00000000" w14:paraId="0000013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standard framework the Software Development Life Cycle (SDLC) serves the software industry to create dependable and efficient software solutions. This project depends on the Umbrella Model of SDLC for development due to its structured and iterative method which enables simple movement between phases. Every stage of this model delivers essential contributions toward the organized and efficient execution of the project.</w:t>
      </w:r>
    </w:p>
    <w:p w:rsidR="00000000" w:rsidDel="00000000" w:rsidP="00000000" w:rsidRDefault="00000000" w:rsidRPr="00000000" w14:paraId="0000014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Requirement Gathering Stage</w:t>
      </w:r>
    </w:p>
    <w:p w:rsidR="00000000" w:rsidDel="00000000" w:rsidP="00000000" w:rsidRDefault="00000000" w:rsidRPr="00000000" w14:paraId="0000014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foundation is established by this initial phase which determines essential functional as well as non-functional specifications.</w:t>
      </w:r>
    </w:p>
    <w:p w:rsidR="00000000" w:rsidDel="00000000" w:rsidP="00000000" w:rsidRDefault="00000000" w:rsidRPr="00000000" w14:paraId="000001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are converted into measurable requirements which detail major system functions and operational data areas and reference data structures.</w:t>
      </w:r>
    </w:p>
    <w:p w:rsidR="00000000" w:rsidDel="00000000" w:rsidP="00000000" w:rsidRDefault="00000000" w:rsidRPr="00000000" w14:paraId="00000145">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46">
      <w:pPr>
        <w:numPr>
          <w:ilvl w:val="0"/>
          <w:numId w:val="1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Requirements Document provides comprehensive descriptions of every requirement which has been discovered during identification.</w:t>
      </w:r>
      <w:r w:rsidDel="00000000" w:rsidR="00000000" w:rsidRPr="00000000">
        <w:rPr>
          <w:rtl w:val="0"/>
        </w:rPr>
      </w:r>
    </w:p>
    <w:p w:rsidR="00000000" w:rsidDel="00000000" w:rsidP="00000000" w:rsidRDefault="00000000" w:rsidRPr="00000000" w14:paraId="000001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1904635</wp:posOffset>
            </wp:positionH>
            <wp:positionV relativeFrom="page">
              <wp:posOffset>2395705</wp:posOffset>
            </wp:positionV>
            <wp:extent cx="4043684" cy="2276307"/>
            <wp:effectExtent b="0" l="0" r="0" t="0"/>
            <wp:wrapSquare wrapText="bothSides" distB="0" distT="0" distL="0" distR="0"/>
            <wp:docPr id="7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043684" cy="2276307"/>
                    </a:xfrm>
                    <a:prstGeom prst="rect"/>
                    <a:ln/>
                  </pic:spPr>
                </pic:pic>
              </a:graphicData>
            </a:graphic>
          </wp:anchor>
        </w:drawing>
      </w:r>
      <w:r w:rsidDel="00000000" w:rsidR="00000000" w:rsidRPr="00000000">
        <w:rPr>
          <w:rtl w:val="0"/>
        </w:rPr>
      </w:r>
    </w:p>
    <w:p w:rsidR="00000000" w:rsidDel="00000000" w:rsidP="00000000" w:rsidRDefault="00000000" w:rsidRPr="00000000" w14:paraId="0000014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0"/>
          <w:numId w:val="3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 Requirements Traceability Matrix (RTM) the project heritage of all requirements gets followed during their entire lifecycle.</w:t>
      </w:r>
      <w:r w:rsidDel="00000000" w:rsidR="00000000" w:rsidRPr="00000000">
        <w:rPr>
          <w:rtl w:val="0"/>
        </w:rPr>
      </w:r>
    </w:p>
    <w:p w:rsidR="00000000" w:rsidDel="00000000" w:rsidP="00000000" w:rsidRDefault="00000000" w:rsidRPr="00000000" w14:paraId="00000153">
      <w:pPr>
        <w:numPr>
          <w:ilvl w:val="0"/>
          <w:numId w:val="3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During this phase the organization ensures complete scope definition to prevent later confusion and misunderstandings.</w:t>
      </w:r>
      <w:r w:rsidDel="00000000" w:rsidR="00000000" w:rsidRPr="00000000">
        <w:rPr>
          <w:rtl w:val="0"/>
        </w:rPr>
      </w:r>
    </w:p>
    <w:p w:rsidR="00000000" w:rsidDel="00000000" w:rsidP="00000000" w:rsidRDefault="00000000" w:rsidRPr="00000000" w14:paraId="00000154">
      <w:pPr>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Feasibility Study &amp; Team Formation</w:t>
      </w:r>
    </w:p>
    <w:p w:rsidR="00000000" w:rsidDel="00000000" w:rsidP="00000000" w:rsidRDefault="00000000" w:rsidRPr="00000000" w14:paraId="0000015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Organizations conduct feasibility studies to discover possible obstacles that influence project feasibility ratings.</w:t>
      </w:r>
    </w:p>
    <w:p w:rsidR="00000000" w:rsidDel="00000000" w:rsidP="00000000" w:rsidRDefault="00000000" w:rsidRPr="00000000" w14:paraId="000001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formation process launches when employees receive particular assignments according to their expertise.</w:t>
      </w:r>
    </w:p>
    <w:p w:rsidR="00000000" w:rsidDel="00000000" w:rsidP="00000000" w:rsidRDefault="00000000" w:rsidRPr="00000000" w14:paraId="000001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Adminstrators must maintain the system inputs and outputs along with generation and distribution of specified reports based on project specifications.</w:t>
      </w:r>
    </w:p>
    <w:p w:rsidR="00000000" w:rsidDel="00000000" w:rsidP="00000000" w:rsidRDefault="00000000" w:rsidRPr="00000000" w14:paraId="000001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2466931</wp:posOffset>
            </wp:positionH>
            <wp:positionV relativeFrom="page">
              <wp:posOffset>1033463</wp:posOffset>
            </wp:positionV>
            <wp:extent cx="3008219" cy="1966913"/>
            <wp:effectExtent b="0" l="0" r="0" t="0"/>
            <wp:wrapSquare wrapText="bothSides" distB="0" distT="0" distL="0" distR="0"/>
            <wp:docPr id="72" name="image44.png"/>
            <a:graphic>
              <a:graphicData uri="http://schemas.openxmlformats.org/drawingml/2006/picture">
                <pic:pic>
                  <pic:nvPicPr>
                    <pic:cNvPr id="0" name="image44.png"/>
                    <pic:cNvPicPr preferRelativeResize="0"/>
                  </pic:nvPicPr>
                  <pic:blipFill>
                    <a:blip r:embed="rId17"/>
                    <a:srcRect b="7301" l="0" r="0" t="0"/>
                    <a:stretch>
                      <a:fillRect/>
                    </a:stretch>
                  </pic:blipFill>
                  <pic:spPr>
                    <a:xfrm>
                      <a:off x="0" y="0"/>
                      <a:ext cx="3008219" cy="1966913"/>
                    </a:xfrm>
                    <a:prstGeom prst="rect"/>
                    <a:ln/>
                  </pic:spPr>
                </pic:pic>
              </a:graphicData>
            </a:graphic>
          </wp:anchor>
        </w:drawing>
      </w:r>
      <w:r w:rsidDel="00000000" w:rsidR="00000000" w:rsidRPr="00000000">
        <w:rPr>
          <w:rtl w:val="0"/>
        </w:rPr>
      </w:r>
    </w:p>
    <w:p w:rsidR="00000000" w:rsidDel="00000000" w:rsidP="00000000" w:rsidRDefault="00000000" w:rsidRPr="00000000" w14:paraId="0000015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Analysis Stage</w:t>
      </w:r>
    </w:p>
    <w:p w:rsidR="00000000" w:rsidDel="00000000" w:rsidP="00000000" w:rsidRDefault="00000000" w:rsidRPr="00000000" w14:paraId="0000016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planning the project obtains a general view which outlines its design and determines how feasible it is and what potential risks exist.</w:t>
      </w:r>
    </w:p>
    <w:p w:rsidR="00000000" w:rsidDel="00000000" w:rsidP="00000000" w:rsidRDefault="00000000" w:rsidRPr="00000000" w14:paraId="000001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involves defining software necessities which must correspond to organizational targets.</w:t>
      </w:r>
    </w:p>
    <w:p w:rsidR="00000000" w:rsidDel="00000000" w:rsidP="00000000" w:rsidRDefault="00000000" w:rsidRPr="00000000" w14:paraId="00000169">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6A">
      <w:pPr>
        <w:numPr>
          <w:ilvl w:val="0"/>
          <w:numId w:val="1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Management Plan</w:t>
      </w:r>
    </w:p>
    <w:p w:rsidR="00000000" w:rsidDel="00000000" w:rsidP="00000000" w:rsidRDefault="00000000" w:rsidRPr="00000000" w14:paraId="0000016B">
      <w:pPr>
        <w:numPr>
          <w:ilvl w:val="0"/>
          <w:numId w:val="1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Assurance Plan</w:t>
      </w:r>
    </w:p>
    <w:p w:rsidR="00000000" w:rsidDel="00000000" w:rsidP="00000000" w:rsidRDefault="00000000" w:rsidRPr="00000000" w14:paraId="0000016C">
      <w:pPr>
        <w:numPr>
          <w:ilvl w:val="0"/>
          <w:numId w:val="1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 &amp; Schedule</w:t>
      </w:r>
    </w:p>
    <w:p w:rsidR="00000000" w:rsidDel="00000000" w:rsidP="00000000" w:rsidRDefault="00000000" w:rsidRPr="00000000" w14:paraId="000001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2371681</wp:posOffset>
            </wp:positionH>
            <wp:positionV relativeFrom="page">
              <wp:posOffset>6593867</wp:posOffset>
            </wp:positionV>
            <wp:extent cx="3196692" cy="2131128"/>
            <wp:effectExtent b="0" l="0" r="0" t="0"/>
            <wp:wrapSquare wrapText="bothSides" distB="0" distT="0" distL="0" distR="0"/>
            <wp:docPr id="71" name="image41.png"/>
            <a:graphic>
              <a:graphicData uri="http://schemas.openxmlformats.org/drawingml/2006/picture">
                <pic:pic>
                  <pic:nvPicPr>
                    <pic:cNvPr id="0" name="image41.png"/>
                    <pic:cNvPicPr preferRelativeResize="0"/>
                  </pic:nvPicPr>
                  <pic:blipFill>
                    <a:blip r:embed="rId18"/>
                    <a:srcRect b="9136" l="11300" r="4690" t="11073"/>
                    <a:stretch>
                      <a:fillRect/>
                    </a:stretch>
                  </pic:blipFill>
                  <pic:spPr>
                    <a:xfrm>
                      <a:off x="0" y="0"/>
                      <a:ext cx="3196692" cy="2131128"/>
                    </a:xfrm>
                    <a:prstGeom prst="rect"/>
                    <a:ln/>
                  </pic:spPr>
                </pic:pic>
              </a:graphicData>
            </a:graphic>
          </wp:anchor>
        </w:drawing>
      </w:r>
      <w:r w:rsidDel="00000000" w:rsidR="00000000" w:rsidRPr="00000000">
        <w:rPr>
          <w:rtl w:val="0"/>
        </w:rPr>
      </w:r>
    </w:p>
    <w:p w:rsidR="00000000" w:rsidDel="00000000" w:rsidP="00000000" w:rsidRDefault="00000000" w:rsidRPr="00000000" w14:paraId="0000016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Designing Stage</w:t>
      </w:r>
    </w:p>
    <w:p w:rsidR="00000000" w:rsidDel="00000000" w:rsidP="00000000" w:rsidRDefault="00000000" w:rsidRPr="00000000" w14:paraId="0000017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design phase the approved requirements become structured design components.</w:t>
      </w:r>
    </w:p>
    <w:p w:rsidR="00000000" w:rsidDel="00000000" w:rsidP="00000000" w:rsidRDefault="00000000" w:rsidRPr="00000000" w14:paraId="000001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w:t>
      </w:r>
    </w:p>
    <w:p w:rsidR="00000000" w:rsidDel="00000000" w:rsidP="00000000" w:rsidRDefault="00000000" w:rsidRPr="00000000" w14:paraId="0000017C">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hierarchy diagrams</w:t>
      </w:r>
    </w:p>
    <w:p w:rsidR="00000000" w:rsidDel="00000000" w:rsidP="00000000" w:rsidRDefault="00000000" w:rsidRPr="00000000" w14:paraId="0000017D">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layout diagrams</w:t>
      </w:r>
    </w:p>
    <w:p w:rsidR="00000000" w:rsidDel="00000000" w:rsidP="00000000" w:rsidRDefault="00000000" w:rsidRPr="00000000" w14:paraId="0000017E">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Entity-relationship (ER) diagrams</w:t>
      </w:r>
    </w:p>
    <w:p w:rsidR="00000000" w:rsidDel="00000000" w:rsidP="00000000" w:rsidRDefault="00000000" w:rsidRPr="00000000" w14:paraId="0000017F">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 for core logic implementation</w:t>
      </w:r>
    </w:p>
    <w:p w:rsidR="00000000" w:rsidDel="00000000" w:rsidP="00000000" w:rsidRDefault="00000000" w:rsidRPr="00000000" w14:paraId="00000180">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81">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finalized design document.</w:t>
      </w:r>
      <w:r w:rsidDel="00000000" w:rsidR="00000000" w:rsidRPr="00000000">
        <w:rPr>
          <w:rtl w:val="0"/>
        </w:rPr>
      </w:r>
    </w:p>
    <w:p w:rsidR="00000000" w:rsidDel="00000000" w:rsidP="00000000" w:rsidRDefault="00000000" w:rsidRPr="00000000" w14:paraId="00000182">
      <w:pPr>
        <w:numPr>
          <w:ilvl w:val="0"/>
          <w:numId w:val="2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RTM connects requirements with design elements to form a direct link between them.</w:t>
      </w:r>
      <w:r w:rsidDel="00000000" w:rsidR="00000000" w:rsidRPr="00000000">
        <w:rPr>
          <w:rtl w:val="0"/>
        </w:rPr>
      </w:r>
    </w:p>
    <w:p w:rsidR="00000000" w:rsidDel="00000000" w:rsidP="00000000" w:rsidRDefault="00000000" w:rsidRPr="00000000" w14:paraId="000001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Development (Coding) Stage</w:t>
      </w:r>
    </w:p>
    <w:p w:rsidR="00000000" w:rsidDel="00000000" w:rsidP="00000000" w:rsidRDefault="00000000" w:rsidRPr="00000000" w14:paraId="0000018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software components emerge from converting design elements in the development phase.</w:t>
      </w:r>
    </w:p>
    <w:p w:rsidR="00000000" w:rsidDel="00000000" w:rsidP="00000000" w:rsidRDefault="00000000" w:rsidRPr="00000000" w14:paraId="0000018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software artifacts creates menus along with dialog boxes and data reporting formats and specialized functions.</w:t>
      </w:r>
    </w:p>
    <w:p w:rsidR="00000000" w:rsidDel="00000000" w:rsidP="00000000" w:rsidRDefault="00000000" w:rsidRPr="00000000" w14:paraId="000001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teams use each developed component as a basis to validate its linked test cases.</w:t>
      </w:r>
    </w:p>
    <w:p w:rsidR="00000000" w:rsidDel="00000000" w:rsidP="00000000" w:rsidRDefault="00000000" w:rsidRPr="00000000" w14:paraId="00000189">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anchor allowOverlap="1" behindDoc="0" distB="0" distT="0" distL="0" distR="0" hidden="0" layoutInCell="1" locked="0" relativeHeight="0" simplePos="0">
            <wp:simplePos x="0" y="0"/>
            <wp:positionH relativeFrom="page">
              <wp:posOffset>2140374</wp:posOffset>
            </wp:positionH>
            <wp:positionV relativeFrom="page">
              <wp:posOffset>6334758</wp:posOffset>
            </wp:positionV>
            <wp:extent cx="3527001" cy="2366330"/>
            <wp:effectExtent b="0" l="0" r="0" t="0"/>
            <wp:wrapSquare wrapText="bothSides" distB="0" distT="0" distL="0" distR="0"/>
            <wp:docPr id="74" name="image42.png"/>
            <a:graphic>
              <a:graphicData uri="http://schemas.openxmlformats.org/drawingml/2006/picture">
                <pic:pic>
                  <pic:nvPicPr>
                    <pic:cNvPr id="0" name="image42.png"/>
                    <pic:cNvPicPr preferRelativeResize="0"/>
                  </pic:nvPicPr>
                  <pic:blipFill>
                    <a:blip r:embed="rId19"/>
                    <a:srcRect b="9766" l="0" r="7581" t="0"/>
                    <a:stretch>
                      <a:fillRect/>
                    </a:stretch>
                  </pic:blipFill>
                  <pic:spPr>
                    <a:xfrm>
                      <a:off x="0" y="0"/>
                      <a:ext cx="3527001" cy="2366330"/>
                    </a:xfrm>
                    <a:prstGeom prst="rect"/>
                    <a:ln/>
                  </pic:spPr>
                </pic:pic>
              </a:graphicData>
            </a:graphic>
          </wp:anchor>
        </w:drawing>
      </w:r>
      <w:r w:rsidDel="00000000" w:rsidR="00000000" w:rsidRPr="00000000">
        <w:rPr>
          <w:rtl w:val="0"/>
        </w:rPr>
      </w:r>
    </w:p>
    <w:p w:rsidR="00000000" w:rsidDel="00000000" w:rsidP="00000000" w:rsidRDefault="00000000" w:rsidRPr="00000000" w14:paraId="000001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96">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functional software components.</w:t>
      </w:r>
      <w:r w:rsidDel="00000000" w:rsidR="00000000" w:rsidRPr="00000000">
        <w:rPr>
          <w:rtl w:val="0"/>
        </w:rPr>
      </w:r>
    </w:p>
    <w:p w:rsidR="00000000" w:rsidDel="00000000" w:rsidP="00000000" w:rsidRDefault="00000000" w:rsidRPr="00000000" w14:paraId="00000197">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test plan covering validation procedures.</w:t>
      </w:r>
      <w:r w:rsidDel="00000000" w:rsidR="00000000" w:rsidRPr="00000000">
        <w:rPr>
          <w:rtl w:val="0"/>
        </w:rPr>
      </w:r>
    </w:p>
    <w:p w:rsidR="00000000" w:rsidDel="00000000" w:rsidP="00000000" w:rsidRDefault="00000000" w:rsidRPr="00000000" w14:paraId="00000198">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updated RTM and project plan.</w:t>
      </w:r>
      <w:r w:rsidDel="00000000" w:rsidR="00000000" w:rsidRPr="00000000">
        <w:rPr>
          <w:rtl w:val="0"/>
        </w:rPr>
      </w:r>
    </w:p>
    <w:p w:rsidR="00000000" w:rsidDel="00000000" w:rsidP="00000000" w:rsidRDefault="00000000" w:rsidRPr="00000000" w14:paraId="000001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Integration &amp; Testing Stage</w:t>
      </w:r>
    </w:p>
    <w:p w:rsidR="00000000" w:rsidDel="00000000" w:rsidP="00000000" w:rsidRDefault="00000000" w:rsidRPr="00000000" w14:paraId="0000019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developers perform extensive testing of the developed product in a test environment to confirm its exactness and satisfy both fullness and dependability standards.</w:t>
      </w:r>
    </w:p>
    <w:p w:rsidR="00000000" w:rsidDel="00000000" w:rsidP="00000000" w:rsidRDefault="00000000" w:rsidRPr="00000000" w14:paraId="0000019D">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Key Activities:</w:t>
      </w:r>
    </w:p>
    <w:p w:rsidR="00000000" w:rsidDel="00000000" w:rsidP="00000000" w:rsidRDefault="00000000" w:rsidRPr="00000000" w14:paraId="0000019E">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execution of predefined test cases reveals the systems accuracy.</w:t>
      </w:r>
      <w:r w:rsidDel="00000000" w:rsidR="00000000" w:rsidRPr="00000000">
        <w:rPr>
          <w:rtl w:val="0"/>
        </w:rPr>
      </w:r>
    </w:p>
    <w:p w:rsidR="00000000" w:rsidDel="00000000" w:rsidP="00000000" w:rsidRDefault="00000000" w:rsidRPr="00000000" w14:paraId="0000019F">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Transfer of testing data occurs to an isolated environment for assessment purposes.</w:t>
      </w:r>
      <w:r w:rsidDel="00000000" w:rsidR="00000000" w:rsidRPr="00000000">
        <w:rPr>
          <w:rtl w:val="0"/>
        </w:rPr>
      </w:r>
    </w:p>
    <w:p w:rsidR="00000000" w:rsidDel="00000000" w:rsidP="00000000" w:rsidRDefault="00000000" w:rsidRPr="00000000" w14:paraId="000001A0">
      <w:pPr>
        <w:numPr>
          <w:ilvl w:val="0"/>
          <w:numId w:val="19"/>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Finalizing production reference data</w:t>
      </w:r>
      <w:r w:rsidDel="00000000" w:rsidR="00000000" w:rsidRPr="00000000">
        <w:rPr>
          <w:rtl w:val="0"/>
        </w:rPr>
      </w:r>
    </w:p>
    <w:p w:rsidR="00000000" w:rsidDel="00000000" w:rsidP="00000000" w:rsidRDefault="00000000" w:rsidRPr="00000000" w14:paraId="000001A1">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A2">
      <w:pPr>
        <w:numPr>
          <w:ilvl w:val="0"/>
          <w:numId w:val="1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Integrated software system.</w:t>
      </w:r>
      <w:r w:rsidDel="00000000" w:rsidR="00000000" w:rsidRPr="00000000">
        <w:rPr>
          <w:rtl w:val="0"/>
        </w:rPr>
      </w:r>
    </w:p>
    <w:p w:rsidR="00000000" w:rsidDel="00000000" w:rsidP="00000000" w:rsidRDefault="00000000" w:rsidRPr="00000000" w14:paraId="000001A3">
      <w:pPr>
        <w:numPr>
          <w:ilvl w:val="0"/>
          <w:numId w:val="1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Production initiation plan.</w:t>
      </w:r>
      <w:r w:rsidDel="00000000" w:rsidR="00000000" w:rsidRPr="00000000">
        <w:rPr>
          <w:rtl w:val="0"/>
        </w:rPr>
      </w:r>
    </w:p>
    <w:p w:rsidR="00000000" w:rsidDel="00000000" w:rsidP="00000000" w:rsidRDefault="00000000" w:rsidRPr="00000000" w14:paraId="000001A4">
      <w:pPr>
        <w:numPr>
          <w:ilvl w:val="0"/>
          <w:numId w:val="1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Acceptance test suite.</w:t>
      </w:r>
      <w:r w:rsidDel="00000000" w:rsidR="00000000" w:rsidRPr="00000000">
        <w:rPr>
          <w:rtl w:val="0"/>
        </w:rPr>
      </w:r>
    </w:p>
    <w:p w:rsidR="00000000" w:rsidDel="00000000" w:rsidP="00000000" w:rsidRDefault="00000000" w:rsidRPr="00000000" w14:paraId="000001A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page">
              <wp:posOffset>2143125</wp:posOffset>
            </wp:positionH>
            <wp:positionV relativeFrom="page">
              <wp:posOffset>5952679</wp:posOffset>
            </wp:positionV>
            <wp:extent cx="3091297" cy="2407444"/>
            <wp:effectExtent b="0" l="0" r="0" t="0"/>
            <wp:wrapSquare wrapText="bothSides" distB="0" distT="0" distL="114300" distR="114300"/>
            <wp:docPr id="7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091297" cy="2407444"/>
                    </a:xfrm>
                    <a:prstGeom prst="rect"/>
                    <a:ln/>
                  </pic:spPr>
                </pic:pic>
              </a:graphicData>
            </a:graphic>
          </wp:anchor>
        </w:drawing>
      </w: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Installation &amp; Acceptance Testing</w:t>
      </w:r>
    </w:p>
    <w:p w:rsidR="00000000" w:rsidDel="00000000" w:rsidP="00000000" w:rsidRDefault="00000000" w:rsidRPr="00000000" w14:paraId="000001B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phase involves moving the application into a real production system where acceptance tests proceed afterward.</w:t>
      </w:r>
    </w:p>
    <w:p w:rsidR="00000000" w:rsidDel="00000000" w:rsidP="00000000" w:rsidRDefault="00000000" w:rsidRPr="00000000" w14:paraId="000001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validation ensures that:</w:t>
      </w:r>
    </w:p>
    <w:p w:rsidR="00000000" w:rsidDel="00000000" w:rsidP="00000000" w:rsidRDefault="00000000" w:rsidRPr="00000000" w14:paraId="000001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functions as expected.</w:t>
      </w:r>
    </w:p>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set of production data entered into the system during load operations shows complete accuracy.</w:t>
      </w:r>
    </w:p>
    <w:p w:rsidR="00000000" w:rsidDel="00000000" w:rsidP="00000000" w:rsidRDefault="00000000" w:rsidRPr="00000000" w14:paraId="000001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suite runs successfully.</w:t>
      </w:r>
    </w:p>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getting project approval it becomes an official part of the archive system as reference material.</w:t>
      </w:r>
    </w:p>
    <w:p w:rsidR="00000000" w:rsidDel="00000000" w:rsidP="00000000" w:rsidRDefault="00000000" w:rsidRPr="00000000" w14:paraId="000001BB">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Deliverables:</w:t>
      </w:r>
    </w:p>
    <w:p w:rsidR="00000000" w:rsidDel="00000000" w:rsidP="00000000" w:rsidRDefault="00000000" w:rsidRPr="00000000" w14:paraId="000001BC">
      <w:pPr>
        <w:numPr>
          <w:ilvl w:val="0"/>
          <w:numId w:val="1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deployed production application.</w:t>
      </w:r>
      <w:r w:rsidDel="00000000" w:rsidR="00000000" w:rsidRPr="00000000">
        <w:rPr>
          <w:rtl w:val="0"/>
        </w:rPr>
      </w:r>
    </w:p>
    <w:p w:rsidR="00000000" w:rsidDel="00000000" w:rsidP="00000000" w:rsidRDefault="00000000" w:rsidRPr="00000000" w14:paraId="000001BD">
      <w:pPr>
        <w:numPr>
          <w:ilvl w:val="0"/>
          <w:numId w:val="1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Signed customer acceptance memorandum.</w:t>
      </w:r>
      <w:r w:rsidDel="00000000" w:rsidR="00000000" w:rsidRPr="00000000">
        <w:rPr>
          <w:rtl w:val="0"/>
        </w:rPr>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page">
              <wp:posOffset>1847406</wp:posOffset>
            </wp:positionH>
            <wp:positionV relativeFrom="page">
              <wp:posOffset>5221551</wp:posOffset>
            </wp:positionV>
            <wp:extent cx="4172393" cy="3050911"/>
            <wp:effectExtent b="0" l="0" r="0" t="0"/>
            <wp:wrapSquare wrapText="bothSides" distB="0" distT="0" distL="114300" distR="114300"/>
            <wp:docPr id="3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172393" cy="3050911"/>
                    </a:xfrm>
                    <a:prstGeom prst="rect"/>
                    <a:ln/>
                  </pic:spPr>
                </pic:pic>
              </a:graphicData>
            </a:graphic>
          </wp:anchor>
        </w:drawing>
      </w:r>
      <w:r w:rsidDel="00000000" w:rsidR="00000000" w:rsidRPr="00000000">
        <w:rPr>
          <w:rtl w:val="0"/>
        </w:rPr>
      </w:r>
    </w:p>
    <w:p w:rsidR="00000000" w:rsidDel="00000000" w:rsidP="00000000" w:rsidRDefault="00000000" w:rsidRPr="00000000" w14:paraId="000001B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Maintenance Phase</w:t>
      </w:r>
    </w:p>
    <w:p w:rsidR="00000000" w:rsidDel="00000000" w:rsidP="00000000" w:rsidRDefault="00000000" w:rsidRPr="00000000" w14:paraId="000001C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maintenance phase comprises an unending cycle according to the umbrella model.</w:t>
      </w:r>
    </w:p>
    <w:p w:rsidR="00000000" w:rsidDel="00000000" w:rsidP="00000000" w:rsidRDefault="00000000" w:rsidRPr="00000000" w14:paraId="000001D1">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Activities include:</w:t>
      </w:r>
    </w:p>
    <w:p w:rsidR="00000000" w:rsidDel="00000000" w:rsidP="00000000" w:rsidRDefault="00000000" w:rsidRPr="00000000" w14:paraId="000001D2">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users may trigger modifications to system requirements.</w:t>
      </w:r>
    </w:p>
    <w:p w:rsidR="00000000" w:rsidDel="00000000" w:rsidP="00000000" w:rsidRDefault="00000000" w:rsidRPr="00000000" w14:paraId="000001D3">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Bug fixes and performance optimizations.</w:t>
      </w:r>
    </w:p>
    <w:p w:rsidR="00000000" w:rsidDel="00000000" w:rsidP="00000000" w:rsidRDefault="00000000" w:rsidRPr="00000000" w14:paraId="000001D4">
      <w:pPr>
        <w:numPr>
          <w:ilvl w:val="0"/>
          <w:numId w:val="3"/>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operation continues indefinitely which determines its name "Umbrella" and supports enduring software operation longevity.</w:t>
      </w:r>
    </w:p>
    <w:p w:rsidR="00000000" w:rsidDel="00000000" w:rsidP="00000000" w:rsidRDefault="00000000" w:rsidRPr="00000000" w14:paraId="000001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Justification for Using the Umbrella Model</w:t>
      </w:r>
    </w:p>
    <w:p w:rsidR="00000000" w:rsidDel="00000000" w:rsidP="00000000" w:rsidRDefault="00000000" w:rsidRPr="00000000" w14:paraId="000001D7">
      <w:pPr>
        <w:numPr>
          <w:ilvl w:val="0"/>
          <w:numId w:val="2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methodical approach guarantees that every stage inside this model operates with clarity and proper connection points.</w:t>
      </w:r>
    </w:p>
    <w:p w:rsidR="00000000" w:rsidDel="00000000" w:rsidP="00000000" w:rsidRDefault="00000000" w:rsidRPr="00000000" w14:paraId="000001D8">
      <w:pPr>
        <w:numPr>
          <w:ilvl w:val="0"/>
          <w:numId w:val="2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RTM provides a pathway for documenting requirements at every development phase which reduces the occurrence of conflicting information.</w:t>
      </w:r>
    </w:p>
    <w:p w:rsidR="00000000" w:rsidDel="00000000" w:rsidP="00000000" w:rsidRDefault="00000000" w:rsidRPr="00000000" w14:paraId="000001D9">
      <w:pPr>
        <w:numPr>
          <w:ilvl w:val="0"/>
          <w:numId w:val="2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Mitigation occurs because a feasibility study reveals potential risks for early identification and prevention.</w:t>
      </w:r>
    </w:p>
    <w:p w:rsidR="00000000" w:rsidDel="00000000" w:rsidP="00000000" w:rsidRDefault="00000000" w:rsidRPr="00000000" w14:paraId="000001DA">
      <w:pPr>
        <w:numPr>
          <w:ilvl w:val="0"/>
          <w:numId w:val="2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Maintenance features allow the Umbrella Model to conduct long-term software enhancements which boost system adaptability throughout its operational period.</w:t>
      </w:r>
    </w:p>
    <w:p w:rsidR="00000000" w:rsidDel="00000000" w:rsidP="00000000" w:rsidRDefault="00000000" w:rsidRPr="00000000" w14:paraId="000001DB">
      <w:pPr>
        <w:numPr>
          <w:ilvl w:val="0"/>
          <w:numId w:val="2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systematic development framework produces high-quality maintainable products which meet project needs by handling actual health care difficulties.</w:t>
      </w:r>
    </w:p>
    <w:p w:rsidR="00000000" w:rsidDel="00000000" w:rsidP="00000000" w:rsidRDefault="00000000" w:rsidRPr="00000000" w14:paraId="000001DC">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 Existing System</w:t>
      </w:r>
      <w:r w:rsidDel="00000000" w:rsidR="00000000" w:rsidRPr="00000000">
        <w:rPr>
          <w:rtl w:val="0"/>
        </w:rPr>
      </w:r>
    </w:p>
    <w:p w:rsidR="00000000" w:rsidDel="00000000" w:rsidP="00000000" w:rsidRDefault="00000000" w:rsidRPr="00000000" w14:paraId="000001D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approach to stroke prediction in clinical settings primarily relies on manual assessments carried out by healthcare professionals, based on a patient's medical history, physical examination, and a set of standard diagnostic tests. These conventional methods often depend on physician experience and judgment, which, while valuable, are subject to variation between practitioners. In many cases, stroke prediction is performed reactively—once a patient exhibits symptoms—rather than proactively identifying individuals at risk before a stroke occurs.</w:t>
      </w:r>
    </w:p>
    <w:p w:rsidR="00000000" w:rsidDel="00000000" w:rsidP="00000000" w:rsidRDefault="00000000" w:rsidRPr="00000000" w14:paraId="000001D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limitation is the absence of automation and intelligent data analysis. While basic electronic health records (EHRs) may be used, they are not typically integrated with predictive models or algorithms capable of analyzing complex relationships among various clinical and lifestyle factors. As a result, the ability to detect early warning signs is significantly reduced.</w:t>
      </w:r>
    </w:p>
    <w:p w:rsidR="00000000" w:rsidDel="00000000" w:rsidP="00000000" w:rsidRDefault="00000000" w:rsidRPr="00000000" w14:paraId="000001E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these systems do not support real-time risk assessment. In rapidly evolving clinical situations, delayed or inaccurate diagnosis can result in missed opportunities for timely intervention. The lack of explainability in the existing decision-making process also poses challenges, as neither patients nor clinicians can fully understand or trace how a risk level is determined unless it is based purely on predefined checklists.</w:t>
      </w:r>
    </w:p>
    <w:p w:rsidR="00000000" w:rsidDel="00000000" w:rsidP="00000000" w:rsidRDefault="00000000" w:rsidRPr="00000000" w14:paraId="000001E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existing systems are not scalable or personalized. They fail to consider individual-specific variations in risk factors, such as the interaction of age, genetic history, and lifestyle habits, limiting their applicability across diverse populations.</w:t>
      </w:r>
    </w:p>
    <w:p w:rsidR="00000000" w:rsidDel="00000000" w:rsidP="00000000" w:rsidRDefault="00000000" w:rsidRPr="00000000" w14:paraId="000001E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Drawbacks of the Existing 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widowControl w:val="0"/>
        <w:numPr>
          <w:ilvl w:val="0"/>
          <w:numId w:val="31"/>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Labor-intensive and costly</w:t>
      </w:r>
      <w:r w:rsidDel="00000000" w:rsidR="00000000" w:rsidRPr="00000000">
        <w:rPr>
          <w:rFonts w:ascii="Times New Roman" w:cs="Times New Roman" w:eastAsia="Times New Roman" w:hAnsi="Times New Roman"/>
          <w:sz w:val="24"/>
          <w:szCs w:val="24"/>
          <w:rtl w:val="0"/>
        </w:rPr>
        <w:t xml:space="preserve">: Manual assessment requires significant physician time and resources, making it inefficient for large-scale or public healthcare systems.</w:t>
      </w:r>
      <w:r w:rsidDel="00000000" w:rsidR="00000000" w:rsidRPr="00000000">
        <w:rPr>
          <w:rtl w:val="0"/>
        </w:rPr>
      </w:r>
    </w:p>
    <w:p w:rsidR="00000000" w:rsidDel="00000000" w:rsidP="00000000" w:rsidRDefault="00000000" w:rsidRPr="00000000" w14:paraId="000001E4">
      <w:pPr>
        <w:widowControl w:val="0"/>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Inconsistent and error-prone</w:t>
      </w:r>
      <w:r w:rsidDel="00000000" w:rsidR="00000000" w:rsidRPr="00000000">
        <w:rPr>
          <w:rFonts w:ascii="Times New Roman" w:cs="Times New Roman" w:eastAsia="Times New Roman" w:hAnsi="Times New Roman"/>
          <w:sz w:val="24"/>
          <w:szCs w:val="24"/>
          <w:rtl w:val="0"/>
        </w:rPr>
        <w:t xml:space="preserve">: Diagnosis accuracy varies due to subjective human interpretation.</w:t>
        <w:br w:type="textWrapping"/>
      </w:r>
      <w:r w:rsidDel="00000000" w:rsidR="00000000" w:rsidRPr="00000000">
        <w:rPr>
          <w:rtl w:val="0"/>
        </w:rPr>
      </w:r>
    </w:p>
    <w:p w:rsidR="00000000" w:rsidDel="00000000" w:rsidP="00000000" w:rsidRDefault="00000000" w:rsidRPr="00000000" w14:paraId="000001E5">
      <w:pPr>
        <w:widowControl w:val="0"/>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Delayed diagnosis</w:t>
      </w:r>
      <w:r w:rsidDel="00000000" w:rsidR="00000000" w:rsidRPr="00000000">
        <w:rPr>
          <w:rFonts w:ascii="Times New Roman" w:cs="Times New Roman" w:eastAsia="Times New Roman" w:hAnsi="Times New Roman"/>
          <w:sz w:val="24"/>
          <w:szCs w:val="24"/>
          <w:rtl w:val="0"/>
        </w:rPr>
        <w:t xml:space="preserve">: Lack of automation leads to missed opportunities for early intervention.</w:t>
      </w:r>
      <w:r w:rsidDel="00000000" w:rsidR="00000000" w:rsidRPr="00000000">
        <w:rPr>
          <w:rtl w:val="0"/>
        </w:rPr>
      </w:r>
    </w:p>
    <w:p w:rsidR="00000000" w:rsidDel="00000000" w:rsidP="00000000" w:rsidRDefault="00000000" w:rsidRPr="00000000" w14:paraId="000001E6">
      <w:pPr>
        <w:widowControl w:val="0"/>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data analysis</w:t>
      </w:r>
      <w:r w:rsidDel="00000000" w:rsidR="00000000" w:rsidRPr="00000000">
        <w:rPr>
          <w:rFonts w:ascii="Times New Roman" w:cs="Times New Roman" w:eastAsia="Times New Roman" w:hAnsi="Times New Roman"/>
          <w:sz w:val="24"/>
          <w:szCs w:val="24"/>
          <w:rtl w:val="0"/>
        </w:rPr>
        <w:t xml:space="preserve">: Inability to process and interpret large-scale, multi-dimensional data for accurate risk prediction.</w:t>
      </w:r>
      <w:r w:rsidDel="00000000" w:rsidR="00000000" w:rsidRPr="00000000">
        <w:rPr>
          <w:rtl w:val="0"/>
        </w:rPr>
      </w:r>
    </w:p>
    <w:p w:rsidR="00000000" w:rsidDel="00000000" w:rsidP="00000000" w:rsidRDefault="00000000" w:rsidRPr="00000000" w14:paraId="000001E7">
      <w:pPr>
        <w:widowControl w:val="0"/>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 real-time prediction capability</w:t>
      </w:r>
      <w:r w:rsidDel="00000000" w:rsidR="00000000" w:rsidRPr="00000000">
        <w:rPr>
          <w:rFonts w:ascii="Times New Roman" w:cs="Times New Roman" w:eastAsia="Times New Roman" w:hAnsi="Times New Roman"/>
          <w:sz w:val="24"/>
          <w:szCs w:val="24"/>
          <w:rtl w:val="0"/>
        </w:rPr>
        <w:t xml:space="preserve">: Patients must wait for appointments and lab results, delaying critical care.</w:t>
      </w:r>
      <w:r w:rsidDel="00000000" w:rsidR="00000000" w:rsidRPr="00000000">
        <w:rPr>
          <w:rtl w:val="0"/>
        </w:rPr>
      </w:r>
    </w:p>
    <w:p w:rsidR="00000000" w:rsidDel="00000000" w:rsidP="00000000" w:rsidRDefault="00000000" w:rsidRPr="00000000" w14:paraId="000001E8">
      <w:pPr>
        <w:widowControl w:val="0"/>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Lack of explainability</w:t>
      </w:r>
      <w:r w:rsidDel="00000000" w:rsidR="00000000" w:rsidRPr="00000000">
        <w:rPr>
          <w:rFonts w:ascii="Times New Roman" w:cs="Times New Roman" w:eastAsia="Times New Roman" w:hAnsi="Times New Roman"/>
          <w:sz w:val="24"/>
          <w:szCs w:val="24"/>
          <w:rtl w:val="0"/>
        </w:rPr>
        <w:t xml:space="preserve">: Clinicians and patients receive no clear justification for how decisions are made, lowering trust and usability.</w:t>
      </w:r>
      <w:r w:rsidDel="00000000" w:rsidR="00000000" w:rsidRPr="00000000">
        <w:rPr>
          <w:rtl w:val="0"/>
        </w:rPr>
      </w:r>
    </w:p>
    <w:p w:rsidR="00000000" w:rsidDel="00000000" w:rsidP="00000000" w:rsidRDefault="00000000" w:rsidRPr="00000000" w14:paraId="000001E9">
      <w:pPr>
        <w:widowControl w:val="0"/>
        <w:numPr>
          <w:ilvl w:val="0"/>
          <w:numId w:val="31"/>
        </w:numPr>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Not scalable</w:t>
      </w:r>
      <w:r w:rsidDel="00000000" w:rsidR="00000000" w:rsidRPr="00000000">
        <w:rPr>
          <w:rFonts w:ascii="Times New Roman" w:cs="Times New Roman" w:eastAsia="Times New Roman" w:hAnsi="Times New Roman"/>
          <w:sz w:val="24"/>
          <w:szCs w:val="24"/>
          <w:rtl w:val="0"/>
        </w:rPr>
        <w:t xml:space="preserve">: Ineffective for deployment in mass-screening programs or regions with limited access to specialists.</w:t>
      </w:r>
      <w:r w:rsidDel="00000000" w:rsidR="00000000" w:rsidRPr="00000000">
        <w:rPr>
          <w:rtl w:val="0"/>
        </w:rPr>
      </w:r>
    </w:p>
    <w:p w:rsidR="00000000" w:rsidDel="00000000" w:rsidP="00000000" w:rsidRDefault="00000000" w:rsidRPr="00000000" w14:paraId="000001EA">
      <w:pPr>
        <w:widowControl w:val="0"/>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Proposed System</w:t>
      </w:r>
    </w:p>
    <w:p w:rsidR="00000000" w:rsidDel="00000000" w:rsidP="00000000" w:rsidRDefault="00000000" w:rsidRPr="00000000" w14:paraId="000001EC">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leverages the power of machine learning (ML) and explainable artificial intelligence (XAI) to offer a modern, data-driven solution for stroke prediction. By analyzing key clinical indicators such as age, hypertension, diabetes, heart disease, BMI, smoking status, and glucose levels, the system is capable of predicting stroke risk with high accuracy (up to 91%). This provides a proactive approach to stroke prevention, shifting the focus from treatment to early intervention.</w:t>
      </w:r>
    </w:p>
    <w:p w:rsidR="00000000" w:rsidDel="00000000" w:rsidP="00000000" w:rsidRDefault="00000000" w:rsidRPr="00000000" w14:paraId="000001E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major strengths of the proposed system is its automation and cost-efficiency. Unlike manual assessment, it can evaluate thousands of records in seconds, making it highly suitable for large-scale deployment, such as national screening programs or hospital networks. The use of SMOTE ensures balanced datasets, improving model fairness and reliability.</w:t>
      </w:r>
    </w:p>
    <w:p w:rsidR="00000000" w:rsidDel="00000000" w:rsidP="00000000" w:rsidRDefault="00000000" w:rsidRPr="00000000" w14:paraId="000001E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system incorporates explainability tools like SHAP and LIME, offering clear, human-readable explanations of how specific factors contribute to a patient's risk score. This builds trust and transparency, enabling healthcare professionals to make informed decisions and helping patients understand their own health better.</w:t>
      </w:r>
    </w:p>
    <w:p w:rsidR="00000000" w:rsidDel="00000000" w:rsidP="00000000" w:rsidRDefault="00000000" w:rsidRPr="00000000" w14:paraId="000001E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benefit is the integration of the model into a user-friendly Android application, providing real-time, accessible stroke risk assessments directly to users. This is especially beneficial in rural and underserved areas, where access to medical specialists may be limited.</w:t>
      </w:r>
    </w:p>
    <w:p w:rsidR="00000000" w:rsidDel="00000000" w:rsidP="00000000" w:rsidRDefault="00000000" w:rsidRPr="00000000" w14:paraId="000001F0">
      <w:pPr>
        <w:pStyle w:val="Heading4"/>
        <w:keepNext w:val="0"/>
        <w:keepLines w:val="0"/>
        <w:widowControl w:val="0"/>
        <w:spacing w:line="360" w:lineRule="auto"/>
        <w:ind w:left="0" w:firstLine="0"/>
        <w:jc w:val="both"/>
        <w:rPr>
          <w:rFonts w:ascii="Times New Roman" w:cs="Times New Roman" w:eastAsia="Times New Roman" w:hAnsi="Times New Roman"/>
        </w:rPr>
      </w:pPr>
      <w:bookmarkStart w:colFirst="0" w:colLast="0" w:name="_heading=h.ej3brfj8axmj" w:id="2"/>
      <w:bookmarkEnd w:id="2"/>
      <w:r w:rsidDel="00000000" w:rsidR="00000000" w:rsidRPr="00000000">
        <w:rPr>
          <w:rFonts w:ascii="Times New Roman" w:cs="Times New Roman" w:eastAsia="Times New Roman" w:hAnsi="Times New Roman"/>
          <w:rtl w:val="0"/>
        </w:rPr>
        <w:t xml:space="preserve">Advantages of the Proposed System</w:t>
      </w:r>
    </w:p>
    <w:p w:rsidR="00000000" w:rsidDel="00000000" w:rsidP="00000000" w:rsidRDefault="00000000" w:rsidRPr="00000000" w14:paraId="000001F1">
      <w:pPr>
        <w:widowControl w:val="0"/>
        <w:numPr>
          <w:ilvl w:val="0"/>
          <w:numId w:val="7"/>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prediction accuracy</w:t>
      </w:r>
      <w:r w:rsidDel="00000000" w:rsidR="00000000" w:rsidRPr="00000000">
        <w:rPr>
          <w:rFonts w:ascii="Times New Roman" w:cs="Times New Roman" w:eastAsia="Times New Roman" w:hAnsi="Times New Roman"/>
          <w:sz w:val="24"/>
          <w:szCs w:val="24"/>
          <w:rtl w:val="0"/>
        </w:rPr>
        <w:t xml:space="preserve"> (up to 91%) using advanced machine learning techniques.</w:t>
      </w:r>
    </w:p>
    <w:p w:rsidR="00000000" w:rsidDel="00000000" w:rsidP="00000000" w:rsidRDefault="00000000" w:rsidRPr="00000000" w14:paraId="000001F2">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Automation and scalability</w:t>
      </w:r>
      <w:r w:rsidDel="00000000" w:rsidR="00000000" w:rsidRPr="00000000">
        <w:rPr>
          <w:rFonts w:ascii="Times New Roman" w:cs="Times New Roman" w:eastAsia="Times New Roman" w:hAnsi="Times New Roman"/>
          <w:sz w:val="24"/>
          <w:szCs w:val="24"/>
          <w:rtl w:val="0"/>
        </w:rPr>
        <w:t xml:space="preserve">: Capable of processing large datasets quickly, reducing labor and cost in healthcare operations.</w:t>
      </w:r>
    </w:p>
    <w:p w:rsidR="00000000" w:rsidDel="00000000" w:rsidP="00000000" w:rsidRDefault="00000000" w:rsidRPr="00000000" w14:paraId="000001F3">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risk assessment</w:t>
      </w:r>
      <w:r w:rsidDel="00000000" w:rsidR="00000000" w:rsidRPr="00000000">
        <w:rPr>
          <w:rFonts w:ascii="Times New Roman" w:cs="Times New Roman" w:eastAsia="Times New Roman" w:hAnsi="Times New Roman"/>
          <w:sz w:val="24"/>
          <w:szCs w:val="24"/>
          <w:rtl w:val="0"/>
        </w:rPr>
        <w:t xml:space="preserve">: Enables early intervention and preventive care without waiting for physical consultations.</w:t>
      </w:r>
    </w:p>
    <w:p w:rsidR="00000000" w:rsidDel="00000000" w:rsidP="00000000" w:rsidRDefault="00000000" w:rsidRPr="00000000" w14:paraId="000001F4">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Explainable AI</w:t>
      </w:r>
      <w:r w:rsidDel="00000000" w:rsidR="00000000" w:rsidRPr="00000000">
        <w:rPr>
          <w:rFonts w:ascii="Times New Roman" w:cs="Times New Roman" w:eastAsia="Times New Roman" w:hAnsi="Times New Roman"/>
          <w:sz w:val="24"/>
          <w:szCs w:val="24"/>
          <w:rtl w:val="0"/>
        </w:rPr>
        <w:t xml:space="preserve">: SHAP and LIME offer interpretable insights, improving decision-making and clinician-patient trust.</w:t>
      </w:r>
    </w:p>
    <w:p w:rsidR="00000000" w:rsidDel="00000000" w:rsidP="00000000" w:rsidRDefault="00000000" w:rsidRPr="00000000" w14:paraId="000001F5">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Reduces the need for labor-intensive evaluations and manual diagnostics.</w:t>
      </w:r>
    </w:p>
    <w:p w:rsidR="00000000" w:rsidDel="00000000" w:rsidP="00000000" w:rsidRDefault="00000000" w:rsidRPr="00000000" w14:paraId="000001F6">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risk profiling</w:t>
      </w:r>
      <w:r w:rsidDel="00000000" w:rsidR="00000000" w:rsidRPr="00000000">
        <w:rPr>
          <w:rFonts w:ascii="Times New Roman" w:cs="Times New Roman" w:eastAsia="Times New Roman" w:hAnsi="Times New Roman"/>
          <w:sz w:val="24"/>
          <w:szCs w:val="24"/>
          <w:rtl w:val="0"/>
        </w:rPr>
        <w:t xml:space="preserve">: Takes into account individual health conditions, habits, and demographic factors.</w:t>
      </w:r>
    </w:p>
    <w:p w:rsidR="00000000" w:rsidDel="00000000" w:rsidP="00000000" w:rsidRDefault="00000000" w:rsidRPr="00000000" w14:paraId="000001F7">
      <w:pPr>
        <w:widowControl w:val="0"/>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accessibility</w:t>
      </w:r>
      <w:r w:rsidDel="00000000" w:rsidR="00000000" w:rsidRPr="00000000">
        <w:rPr>
          <w:rFonts w:ascii="Times New Roman" w:cs="Times New Roman" w:eastAsia="Times New Roman" w:hAnsi="Times New Roman"/>
          <w:sz w:val="24"/>
          <w:szCs w:val="24"/>
          <w:rtl w:val="0"/>
        </w:rPr>
        <w:t xml:space="preserve">: The integrated Android application makes the system widely usable and available on-the-go.</w:t>
      </w:r>
    </w:p>
    <w:p w:rsidR="00000000" w:rsidDel="00000000" w:rsidP="00000000" w:rsidRDefault="00000000" w:rsidRPr="00000000" w14:paraId="000001F8">
      <w:pPr>
        <w:widowControl w:val="0"/>
        <w:numPr>
          <w:ilvl w:val="0"/>
          <w:numId w:val="7"/>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Adaptable to diverse populations</w:t>
      </w:r>
      <w:r w:rsidDel="00000000" w:rsidR="00000000" w:rsidRPr="00000000">
        <w:rPr>
          <w:rFonts w:ascii="Times New Roman" w:cs="Times New Roman" w:eastAsia="Times New Roman" w:hAnsi="Times New Roman"/>
          <w:sz w:val="24"/>
          <w:szCs w:val="24"/>
          <w:rtl w:val="0"/>
        </w:rPr>
        <w:t xml:space="preserve">: Can be extended to various clinical settings and demographic groups.</w:t>
      </w:r>
    </w:p>
    <w:p w:rsidR="00000000" w:rsidDel="00000000" w:rsidP="00000000" w:rsidRDefault="00000000" w:rsidRPr="00000000" w14:paraId="000001F9">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proposed system transforms stroke risk prediction from a slow, manual process into a smart, scalable, and transparent solution for modern healthcare.</w:t>
      </w:r>
    </w:p>
    <w:p w:rsidR="00000000" w:rsidDel="00000000" w:rsidP="00000000" w:rsidRDefault="00000000" w:rsidRPr="00000000" w14:paraId="000001F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Components of the Proposed 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stroke prediction system is designed to be a comprehensive, intelligent, and explainable solution that supports early diagnosis and intervention. It integrates multiple technologies and methodologies to ensure accuracy, transparency, and accessibility. The key components of this system are outlined below:</w:t>
      </w:r>
    </w:p>
    <w:p w:rsidR="00000000" w:rsidDel="00000000" w:rsidP="00000000" w:rsidRDefault="00000000" w:rsidRPr="00000000" w14:paraId="000001FC">
      <w:pPr>
        <w:pStyle w:val="Heading4"/>
        <w:keepNext w:val="0"/>
        <w:keepLines w:val="0"/>
        <w:widowControl w:val="0"/>
        <w:spacing w:line="360" w:lineRule="auto"/>
        <w:ind w:left="0" w:firstLine="0"/>
        <w:rPr>
          <w:rFonts w:ascii="Times New Roman" w:cs="Times New Roman" w:eastAsia="Times New Roman" w:hAnsi="Times New Roman"/>
          <w:i w:val="1"/>
        </w:rPr>
      </w:pPr>
      <w:bookmarkStart w:colFirst="0" w:colLast="0" w:name="_heading=h.w9o9p01q7cd" w:id="3"/>
      <w:bookmarkEnd w:id="3"/>
      <w:r w:rsidDel="00000000" w:rsidR="00000000" w:rsidRPr="00000000">
        <w:rPr>
          <w:rFonts w:ascii="Times New Roman" w:cs="Times New Roman" w:eastAsia="Times New Roman" w:hAnsi="Times New Roman"/>
          <w:i w:val="1"/>
          <w:rtl w:val="0"/>
        </w:rPr>
        <w:t xml:space="preserve">1. Preprocessed and Balanced Dataset</w:t>
      </w:r>
    </w:p>
    <w:p w:rsidR="00000000" w:rsidDel="00000000" w:rsidP="00000000" w:rsidRDefault="00000000" w:rsidRPr="00000000" w14:paraId="000001FD">
      <w:pPr>
        <w:widowControl w:val="0"/>
        <w:numPr>
          <w:ilvl w:val="0"/>
          <w:numId w:val="13"/>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uses a well-structured dataset consisting of 5,110 records with 12 features, including both numerical and categorical attributes such as age, hypertension, glucose levels, and smoking status.</w:t>
      </w:r>
      <w:r w:rsidDel="00000000" w:rsidR="00000000" w:rsidRPr="00000000">
        <w:rPr>
          <w:rtl w:val="0"/>
        </w:rPr>
      </w:r>
    </w:p>
    <w:p w:rsidR="00000000" w:rsidDel="00000000" w:rsidP="00000000" w:rsidRDefault="00000000" w:rsidRPr="00000000" w14:paraId="000001FE">
      <w:pPr>
        <w:widowControl w:val="0"/>
        <w:numPr>
          <w:ilvl w:val="0"/>
          <w:numId w:val="13"/>
        </w:numPr>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handle the class imbalance (where stroke cases are significantly fewer than non-stroke cases), the Synthetic Minority Over-sampling Technique (SMOTE) is applied. This ensures that the model is not biased toward the majority class and performs well on underrepresented stroke cases.</w:t>
      </w:r>
      <w:r w:rsidDel="00000000" w:rsidR="00000000" w:rsidRPr="00000000">
        <w:rPr>
          <w:rtl w:val="0"/>
        </w:rPr>
      </w:r>
    </w:p>
    <w:p w:rsidR="00000000" w:rsidDel="00000000" w:rsidP="00000000" w:rsidRDefault="00000000" w:rsidRPr="00000000" w14:paraId="000001FF">
      <w:pPr>
        <w:pStyle w:val="Heading4"/>
        <w:keepNext w:val="0"/>
        <w:keepLines w:val="0"/>
        <w:widowControl w:val="0"/>
        <w:spacing w:line="360" w:lineRule="auto"/>
        <w:ind w:left="0" w:firstLine="0"/>
        <w:rPr>
          <w:rFonts w:ascii="Times New Roman" w:cs="Times New Roman" w:eastAsia="Times New Roman" w:hAnsi="Times New Roman"/>
          <w:i w:val="1"/>
        </w:rPr>
      </w:pPr>
      <w:bookmarkStart w:colFirst="0" w:colLast="0" w:name="_heading=h.bc1turjn7fv0" w:id="4"/>
      <w:bookmarkEnd w:id="4"/>
      <w:r w:rsidDel="00000000" w:rsidR="00000000" w:rsidRPr="00000000">
        <w:rPr>
          <w:rFonts w:ascii="Times New Roman" w:cs="Times New Roman" w:eastAsia="Times New Roman" w:hAnsi="Times New Roman"/>
          <w:i w:val="1"/>
          <w:rtl w:val="0"/>
        </w:rPr>
        <w:t xml:space="preserve">2. Feature Selection Module</w:t>
      </w:r>
    </w:p>
    <w:p w:rsidR="00000000" w:rsidDel="00000000" w:rsidP="00000000" w:rsidRDefault="00000000" w:rsidRPr="00000000" w14:paraId="00000200">
      <w:pPr>
        <w:widowControl w:val="0"/>
        <w:numPr>
          <w:ilvl w:val="0"/>
          <w:numId w:val="6"/>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model efficiency and reduce noise, the system employs feature selection techniques:</w:t>
      </w:r>
    </w:p>
    <w:p w:rsidR="00000000" w:rsidDel="00000000" w:rsidP="00000000" w:rsidRDefault="00000000" w:rsidRPr="00000000" w14:paraId="00000201">
      <w:pPr>
        <w:widowControl w:val="0"/>
        <w:numPr>
          <w:ilvl w:val="1"/>
          <w:numId w:val="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Mutual Information Score</w:t>
      </w:r>
    </w:p>
    <w:p w:rsidR="00000000" w:rsidDel="00000000" w:rsidP="00000000" w:rsidRDefault="00000000" w:rsidRPr="00000000" w14:paraId="00000202">
      <w:pPr>
        <w:widowControl w:val="0"/>
        <w:numPr>
          <w:ilvl w:val="1"/>
          <w:numId w:val="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Test</w:t>
      </w:r>
    </w:p>
    <w:p w:rsidR="00000000" w:rsidDel="00000000" w:rsidP="00000000" w:rsidRDefault="00000000" w:rsidRPr="00000000" w14:paraId="00000203">
      <w:pPr>
        <w:widowControl w:val="0"/>
        <w:numPr>
          <w:ilvl w:val="1"/>
          <w:numId w:val="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ANOVA (Analysis of Variance) Test</w:t>
      </w:r>
    </w:p>
    <w:p w:rsidR="00000000" w:rsidDel="00000000" w:rsidP="00000000" w:rsidRDefault="00000000" w:rsidRPr="00000000" w14:paraId="00000204">
      <w:pPr>
        <w:widowControl w:val="0"/>
        <w:numPr>
          <w:ilvl w:val="0"/>
          <w:numId w:val="6"/>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techniques help identify the most relevant features contributing to stroke prediction, enhancing both accuracy and interpretability.</w:t>
      </w:r>
    </w:p>
    <w:p w:rsidR="00000000" w:rsidDel="00000000" w:rsidP="00000000" w:rsidRDefault="00000000" w:rsidRPr="00000000" w14:paraId="00000205">
      <w:pPr>
        <w:pStyle w:val="Heading4"/>
        <w:keepNext w:val="0"/>
        <w:keepLines w:val="0"/>
        <w:widowControl w:val="0"/>
        <w:spacing w:line="360" w:lineRule="auto"/>
        <w:ind w:left="0" w:firstLine="0"/>
        <w:jc w:val="both"/>
        <w:rPr>
          <w:rFonts w:ascii="Times New Roman" w:cs="Times New Roman" w:eastAsia="Times New Roman" w:hAnsi="Times New Roman"/>
          <w:i w:val="1"/>
        </w:rPr>
      </w:pPr>
      <w:bookmarkStart w:colFirst="0" w:colLast="0" w:name="_heading=h.j7won992r72h" w:id="5"/>
      <w:bookmarkEnd w:id="5"/>
      <w:r w:rsidDel="00000000" w:rsidR="00000000" w:rsidRPr="00000000">
        <w:rPr>
          <w:rFonts w:ascii="Times New Roman" w:cs="Times New Roman" w:eastAsia="Times New Roman" w:hAnsi="Times New Roman"/>
          <w:i w:val="1"/>
          <w:rtl w:val="0"/>
        </w:rPr>
        <w:t xml:space="preserve">3. Machine Learning Models</w:t>
      </w:r>
    </w:p>
    <w:p w:rsidR="00000000" w:rsidDel="00000000" w:rsidP="00000000" w:rsidRDefault="00000000" w:rsidRPr="00000000" w14:paraId="00000206">
      <w:pPr>
        <w:widowControl w:val="0"/>
        <w:numPr>
          <w:ilvl w:val="0"/>
          <w:numId w:val="24"/>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variety of machine learning algorithms are implemented and compared to identify the best-performing model. These include:</w:t>
      </w:r>
    </w:p>
    <w:p w:rsidR="00000000" w:rsidDel="00000000" w:rsidP="00000000" w:rsidRDefault="00000000" w:rsidRPr="00000000" w14:paraId="00000207">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p w:rsidR="00000000" w:rsidDel="00000000" w:rsidP="00000000" w:rsidRDefault="00000000" w:rsidRPr="00000000" w14:paraId="00000208">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 (SVM)</w:t>
      </w:r>
    </w:p>
    <w:p w:rsidR="00000000" w:rsidDel="00000000" w:rsidP="00000000" w:rsidRDefault="00000000" w:rsidRPr="00000000" w14:paraId="00000209">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w:t>
      </w:r>
    </w:p>
    <w:p w:rsidR="00000000" w:rsidDel="00000000" w:rsidP="00000000" w:rsidRDefault="00000000" w:rsidRPr="00000000" w14:paraId="0000020A">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p w:rsidR="00000000" w:rsidDel="00000000" w:rsidP="00000000" w:rsidRDefault="00000000" w:rsidRPr="00000000" w14:paraId="0000020B">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p w:rsidR="00000000" w:rsidDel="00000000" w:rsidP="00000000" w:rsidRDefault="00000000" w:rsidRPr="00000000" w14:paraId="0000020C">
      <w:pPr>
        <w:widowControl w:val="0"/>
        <w:numPr>
          <w:ilvl w:val="1"/>
          <w:numId w:val="2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Naïve Bayes</w:t>
      </w:r>
    </w:p>
    <w:p w:rsidR="00000000" w:rsidDel="00000000" w:rsidP="00000000" w:rsidRDefault="00000000" w:rsidRPr="00000000" w14:paraId="0000020D">
      <w:pPr>
        <w:widowControl w:val="0"/>
        <w:numPr>
          <w:ilvl w:val="0"/>
          <w:numId w:val="24"/>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model, achieving an accuracy of approximately 91%, is used as the final predictive engine.</w:t>
      </w:r>
    </w:p>
    <w:p w:rsidR="00000000" w:rsidDel="00000000" w:rsidP="00000000" w:rsidRDefault="00000000" w:rsidRPr="00000000" w14:paraId="0000020E">
      <w:pPr>
        <w:pStyle w:val="Heading4"/>
        <w:keepNext w:val="0"/>
        <w:keepLines w:val="0"/>
        <w:widowControl w:val="0"/>
        <w:spacing w:line="360" w:lineRule="auto"/>
        <w:ind w:left="0" w:firstLine="0"/>
        <w:jc w:val="both"/>
        <w:rPr>
          <w:rFonts w:ascii="Times New Roman" w:cs="Times New Roman" w:eastAsia="Times New Roman" w:hAnsi="Times New Roman"/>
          <w:i w:val="1"/>
        </w:rPr>
      </w:pPr>
      <w:bookmarkStart w:colFirst="0" w:colLast="0" w:name="_heading=h.egm3n26oku90" w:id="6"/>
      <w:bookmarkEnd w:id="6"/>
      <w:r w:rsidDel="00000000" w:rsidR="00000000" w:rsidRPr="00000000">
        <w:rPr>
          <w:rFonts w:ascii="Times New Roman" w:cs="Times New Roman" w:eastAsia="Times New Roman" w:hAnsi="Times New Roman"/>
          <w:i w:val="1"/>
          <w:rtl w:val="0"/>
        </w:rPr>
        <w:t xml:space="preserve">4. Explainable AI (XAI) Framework</w:t>
      </w:r>
    </w:p>
    <w:p w:rsidR="00000000" w:rsidDel="00000000" w:rsidP="00000000" w:rsidRDefault="00000000" w:rsidRPr="00000000" w14:paraId="0000020F">
      <w:pPr>
        <w:widowControl w:val="0"/>
        <w:numPr>
          <w:ilvl w:val="0"/>
          <w:numId w:val="20"/>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transparency and trust in predictions, the system incorporates Explainable AI techniques, including:</w:t>
      </w:r>
    </w:p>
    <w:p w:rsidR="00000000" w:rsidDel="00000000" w:rsidP="00000000" w:rsidRDefault="00000000" w:rsidRPr="00000000" w14:paraId="00000210">
      <w:pPr>
        <w:widowControl w:val="0"/>
        <w:numPr>
          <w:ilvl w:val="1"/>
          <w:numId w:val="2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 Provides global and local interpretations of feature impact on predictions.</w:t>
      </w:r>
    </w:p>
    <w:p w:rsidR="00000000" w:rsidDel="00000000" w:rsidP="00000000" w:rsidRDefault="00000000" w:rsidRPr="00000000" w14:paraId="00000211">
      <w:pPr>
        <w:widowControl w:val="0"/>
        <w:numPr>
          <w:ilvl w:val="1"/>
          <w:numId w:val="20"/>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 (Local Interpretable Model-Agnostic Explanations) – Offers case-specific explanations for individual predictions.</w:t>
      </w:r>
    </w:p>
    <w:p w:rsidR="00000000" w:rsidDel="00000000" w:rsidP="00000000" w:rsidRDefault="00000000" w:rsidRPr="00000000" w14:paraId="00000212">
      <w:pPr>
        <w:widowControl w:val="0"/>
        <w:numPr>
          <w:ilvl w:val="0"/>
          <w:numId w:val="20"/>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components allow clinicians to understand the reasoning behind predictions, facilitating informed medical decisions.</w:t>
      </w:r>
    </w:p>
    <w:p w:rsidR="00000000" w:rsidDel="00000000" w:rsidP="00000000" w:rsidRDefault="00000000" w:rsidRPr="00000000" w14:paraId="00000213">
      <w:pPr>
        <w:pStyle w:val="Heading4"/>
        <w:keepNext w:val="0"/>
        <w:keepLines w:val="0"/>
        <w:widowControl w:val="0"/>
        <w:spacing w:line="360" w:lineRule="auto"/>
        <w:ind w:left="0" w:firstLine="0"/>
        <w:jc w:val="both"/>
        <w:rPr>
          <w:rFonts w:ascii="Times New Roman" w:cs="Times New Roman" w:eastAsia="Times New Roman" w:hAnsi="Times New Roman"/>
          <w:i w:val="1"/>
        </w:rPr>
      </w:pPr>
      <w:bookmarkStart w:colFirst="0" w:colLast="0" w:name="_heading=h.3qn3uhm3vvjv" w:id="7"/>
      <w:bookmarkEnd w:id="7"/>
      <w:r w:rsidDel="00000000" w:rsidR="00000000" w:rsidRPr="00000000">
        <w:rPr>
          <w:rFonts w:ascii="Times New Roman" w:cs="Times New Roman" w:eastAsia="Times New Roman" w:hAnsi="Times New Roman"/>
          <w:i w:val="1"/>
          <w:rtl w:val="0"/>
        </w:rPr>
        <w:t xml:space="preserve">5. Evaluation and Metrics Module</w:t>
      </w:r>
    </w:p>
    <w:p w:rsidR="00000000" w:rsidDel="00000000" w:rsidP="00000000" w:rsidRDefault="00000000" w:rsidRPr="00000000" w14:paraId="00000214">
      <w:pPr>
        <w:widowControl w:val="0"/>
        <w:numPr>
          <w:ilvl w:val="0"/>
          <w:numId w:val="21"/>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performance is rigorously evaluated using standard metrics such as:</w:t>
      </w:r>
    </w:p>
    <w:p w:rsidR="00000000" w:rsidDel="00000000" w:rsidP="00000000" w:rsidRDefault="00000000" w:rsidRPr="00000000" w14:paraId="00000215">
      <w:pPr>
        <w:widowControl w:val="0"/>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Precision, Recall, F1-Score, and AUC-ROC</w:t>
      </w:r>
    </w:p>
    <w:p w:rsidR="00000000" w:rsidDel="00000000" w:rsidP="00000000" w:rsidRDefault="00000000" w:rsidRPr="00000000" w14:paraId="00000216">
      <w:pPr>
        <w:widowControl w:val="0"/>
        <w:numPr>
          <w:ilvl w:val="0"/>
          <w:numId w:val="21"/>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confusion matrix is also used to analyze false positives and false negatives, ensuring model robustness and reliability.</w:t>
      </w:r>
    </w:p>
    <w:p w:rsidR="00000000" w:rsidDel="00000000" w:rsidP="00000000" w:rsidRDefault="00000000" w:rsidRPr="00000000" w14:paraId="00000217">
      <w:pPr>
        <w:pStyle w:val="Heading4"/>
        <w:keepNext w:val="0"/>
        <w:keepLines w:val="0"/>
        <w:widowControl w:val="0"/>
        <w:spacing w:line="360" w:lineRule="auto"/>
        <w:ind w:left="0" w:firstLine="0"/>
        <w:jc w:val="both"/>
        <w:rPr>
          <w:rFonts w:ascii="Times New Roman" w:cs="Times New Roman" w:eastAsia="Times New Roman" w:hAnsi="Times New Roman"/>
          <w:i w:val="1"/>
        </w:rPr>
      </w:pPr>
      <w:bookmarkStart w:colFirst="0" w:colLast="0" w:name="_heading=h.1vzuy3zyk8q" w:id="8"/>
      <w:bookmarkEnd w:id="8"/>
      <w:r w:rsidDel="00000000" w:rsidR="00000000" w:rsidRPr="00000000">
        <w:rPr>
          <w:rFonts w:ascii="Times New Roman" w:cs="Times New Roman" w:eastAsia="Times New Roman" w:hAnsi="Times New Roman"/>
          <w:i w:val="1"/>
          <w:rtl w:val="0"/>
        </w:rPr>
        <w:t xml:space="preserve">6. Android Application (End-to-End Deployment)</w:t>
      </w:r>
    </w:p>
    <w:p w:rsidR="00000000" w:rsidDel="00000000" w:rsidP="00000000" w:rsidRDefault="00000000" w:rsidRPr="00000000" w14:paraId="00000218">
      <w:pPr>
        <w:widowControl w:val="0"/>
        <w:numPr>
          <w:ilvl w:val="0"/>
          <w:numId w:val="4"/>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is integrated into a user-friendly Android application that allows users (patients or clinicians) to:</w:t>
      </w:r>
    </w:p>
    <w:p w:rsidR="00000000" w:rsidDel="00000000" w:rsidP="00000000" w:rsidRDefault="00000000" w:rsidRPr="00000000" w14:paraId="00000219">
      <w:pPr>
        <w:widowControl w:val="0"/>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patient data through a simple interface</w:t>
      </w:r>
    </w:p>
    <w:p w:rsidR="00000000" w:rsidDel="00000000" w:rsidP="00000000" w:rsidRDefault="00000000" w:rsidRPr="00000000" w14:paraId="0000021A">
      <w:pPr>
        <w:widowControl w:val="0"/>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Instantly receive stroke risk predictions</w:t>
      </w:r>
    </w:p>
    <w:p w:rsidR="00000000" w:rsidDel="00000000" w:rsidP="00000000" w:rsidRDefault="00000000" w:rsidRPr="00000000" w14:paraId="0000021B">
      <w:pPr>
        <w:widowControl w:val="0"/>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explainable insights on contributing risk factors</w:t>
      </w:r>
    </w:p>
    <w:p w:rsidR="00000000" w:rsidDel="00000000" w:rsidP="00000000" w:rsidRDefault="00000000" w:rsidRPr="00000000" w14:paraId="0000021C">
      <w:pPr>
        <w:widowControl w:val="0"/>
        <w:numPr>
          <w:ilvl w:val="0"/>
          <w:numId w:val="4"/>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the system accessible in real-time and especially useful in remote or underserved regions.</w:t>
      </w:r>
    </w:p>
    <w:p w:rsidR="00000000" w:rsidDel="00000000" w:rsidP="00000000" w:rsidRDefault="00000000" w:rsidRPr="00000000" w14:paraId="0000021D">
      <w:pPr>
        <w:pStyle w:val="Heading4"/>
        <w:keepNext w:val="0"/>
        <w:keepLines w:val="0"/>
        <w:widowControl w:val="0"/>
        <w:spacing w:line="360" w:lineRule="auto"/>
        <w:ind w:left="0" w:firstLine="0"/>
        <w:jc w:val="both"/>
        <w:rPr>
          <w:rFonts w:ascii="Times New Roman" w:cs="Times New Roman" w:eastAsia="Times New Roman" w:hAnsi="Times New Roman"/>
          <w:i w:val="1"/>
        </w:rPr>
      </w:pPr>
      <w:bookmarkStart w:colFirst="0" w:colLast="0" w:name="_heading=h.ku2jr2ezfmus" w:id="9"/>
      <w:bookmarkEnd w:id="9"/>
      <w:r w:rsidDel="00000000" w:rsidR="00000000" w:rsidRPr="00000000">
        <w:rPr>
          <w:rFonts w:ascii="Times New Roman" w:cs="Times New Roman" w:eastAsia="Times New Roman" w:hAnsi="Times New Roman"/>
          <w:i w:val="1"/>
          <w:rtl w:val="0"/>
        </w:rPr>
        <w:t xml:space="preserve">7. Real-Time Decision Support Capability</w:t>
      </w:r>
    </w:p>
    <w:p w:rsidR="00000000" w:rsidDel="00000000" w:rsidP="00000000" w:rsidRDefault="00000000" w:rsidRPr="00000000" w14:paraId="0000021E">
      <w:pPr>
        <w:widowControl w:val="0"/>
        <w:numPr>
          <w:ilvl w:val="0"/>
          <w:numId w:val="17"/>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acts as a Clinical Decision Support System (CDSS) by delivering stroke risk assessments in real time.</w:t>
      </w:r>
    </w:p>
    <w:p w:rsidR="00000000" w:rsidDel="00000000" w:rsidP="00000000" w:rsidRDefault="00000000" w:rsidRPr="00000000" w14:paraId="0000021F">
      <w:pPr>
        <w:widowControl w:val="0"/>
        <w:numPr>
          <w:ilvl w:val="0"/>
          <w:numId w:val="17"/>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component empowers healthcare professionals to act proactively before severe symptoms manifest, improving patient outcomes.</w:t>
      </w:r>
    </w:p>
    <w:p w:rsidR="00000000" w:rsidDel="00000000" w:rsidP="00000000" w:rsidRDefault="00000000" w:rsidRPr="00000000" w14:paraId="00000220">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widowControl w:val="0"/>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after="30" w:before="3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REQUIREMENT ENGINEERING</w:t>
      </w:r>
      <w:r w:rsidDel="00000000" w:rsidR="00000000" w:rsidRPr="00000000">
        <w:rPr>
          <w:rtl w:val="0"/>
        </w:rPr>
      </w:r>
    </w:p>
    <w:p w:rsidR="00000000" w:rsidDel="00000000" w:rsidP="00000000" w:rsidRDefault="00000000" w:rsidRPr="00000000" w14:paraId="0000022B">
      <w:pPr>
        <w:widowControl w:val="0"/>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C">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 Hardware Requirements</w:t>
      </w:r>
      <w:r w:rsidDel="00000000" w:rsidR="00000000" w:rsidRPr="00000000">
        <w:rPr>
          <w:rtl w:val="0"/>
        </w:rPr>
      </w:r>
    </w:p>
    <w:p w:rsidR="00000000" w:rsidDel="00000000" w:rsidP="00000000" w:rsidRDefault="00000000" w:rsidRPr="00000000" w14:paraId="0000022D">
      <w:pPr>
        <w:widowControl w:val="0"/>
        <w:numPr>
          <w:ilvl w:val="0"/>
          <w:numId w:val="9"/>
        </w:numPr>
        <w:tabs>
          <w:tab w:val="left" w:leader="none" w:pos="720"/>
        </w:tabs>
        <w:spacing w:after="30" w:before="3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Processor – i5 and above (64-bit OS)</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tl w:val="0"/>
        </w:rPr>
      </w:r>
    </w:p>
    <w:p w:rsidR="00000000" w:rsidDel="00000000" w:rsidP="00000000" w:rsidRDefault="00000000" w:rsidRPr="00000000" w14:paraId="0000022E">
      <w:pPr>
        <w:widowControl w:val="0"/>
        <w:numPr>
          <w:ilvl w:val="0"/>
          <w:numId w:val="9"/>
        </w:numPr>
        <w:tabs>
          <w:tab w:val="left" w:leader="none" w:pos="720"/>
        </w:tabs>
        <w:spacing w:after="30" w:before="3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Memory – 4GB RAM (Higher specs are recommended for high performance)</w:t>
      </w:r>
      <w:r w:rsidDel="00000000" w:rsidR="00000000" w:rsidRPr="00000000">
        <w:rPr>
          <w:rtl w:val="0"/>
        </w:rPr>
      </w:r>
    </w:p>
    <w:p w:rsidR="00000000" w:rsidDel="00000000" w:rsidP="00000000" w:rsidRDefault="00000000" w:rsidRPr="00000000" w14:paraId="0000022F">
      <w:pPr>
        <w:widowControl w:val="0"/>
        <w:numPr>
          <w:ilvl w:val="0"/>
          <w:numId w:val="9"/>
        </w:numPr>
        <w:tabs>
          <w:tab w:val="left" w:leader="none" w:pos="720"/>
        </w:tabs>
        <w:spacing w:after="30" w:before="3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Input devices – Keyboard, Mouse</w:t>
      </w:r>
      <w:r w:rsidDel="00000000" w:rsidR="00000000" w:rsidRPr="00000000">
        <w:rPr>
          <w:rtl w:val="0"/>
        </w:rPr>
      </w:r>
    </w:p>
    <w:p w:rsidR="00000000" w:rsidDel="00000000" w:rsidP="00000000" w:rsidRDefault="00000000" w:rsidRPr="00000000" w14:paraId="00000230">
      <w:pPr>
        <w:widowControl w:val="0"/>
        <w:tabs>
          <w:tab w:val="left" w:leader="none" w:pos="720"/>
        </w:tabs>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Software Requirements</w:t>
      </w:r>
    </w:p>
    <w:p w:rsidR="00000000" w:rsidDel="00000000" w:rsidP="00000000" w:rsidRDefault="00000000" w:rsidRPr="00000000" w14:paraId="00000232">
      <w:pPr>
        <w:widowControl w:val="0"/>
        <w:numPr>
          <w:ilvl w:val="0"/>
          <w:numId w:val="10"/>
        </w:numPr>
        <w:spacing w:after="0" w:before="3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Anaconda Navigator/Jupiter Notebook</w:t>
      </w:r>
    </w:p>
    <w:p w:rsidR="00000000" w:rsidDel="00000000" w:rsidP="00000000" w:rsidRDefault="00000000" w:rsidRPr="00000000" w14:paraId="00000233">
      <w:pPr>
        <w:widowControl w:val="0"/>
        <w:numPr>
          <w:ilvl w:val="0"/>
          <w:numId w:val="1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234">
      <w:pPr>
        <w:widowControl w:val="0"/>
        <w:numPr>
          <w:ilvl w:val="0"/>
          <w:numId w:val="10"/>
        </w:numPr>
        <w:spacing w:after="3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Libraries : TensorFlow </w:t>
      </w:r>
      <w:r w:rsidDel="00000000" w:rsidR="00000000" w:rsidRPr="00000000">
        <w:rPr>
          <w:rtl w:val="0"/>
        </w:rPr>
      </w:r>
    </w:p>
    <w:p w:rsidR="00000000" w:rsidDel="00000000" w:rsidP="00000000" w:rsidRDefault="00000000" w:rsidRPr="00000000" w14:paraId="00000235">
      <w:pPr>
        <w:widowControl w:val="0"/>
        <w:spacing w:after="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Keras</w:t>
      </w:r>
    </w:p>
    <w:p w:rsidR="00000000" w:rsidDel="00000000" w:rsidP="00000000" w:rsidRDefault="00000000" w:rsidRPr="00000000" w14:paraId="00000236">
      <w:pPr>
        <w:widowControl w:val="0"/>
        <w:spacing w:after="3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OpenCV</w:t>
      </w:r>
    </w:p>
    <w:p w:rsidR="00000000" w:rsidDel="00000000" w:rsidP="00000000" w:rsidRDefault="00000000" w:rsidRPr="00000000" w14:paraId="00000237">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NumPy</w:t>
      </w:r>
    </w:p>
    <w:p w:rsidR="00000000" w:rsidDel="00000000" w:rsidP="00000000" w:rsidRDefault="00000000" w:rsidRPr="00000000" w14:paraId="00000238">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Matplotlib</w:t>
      </w:r>
    </w:p>
    <w:p w:rsidR="00000000" w:rsidDel="00000000" w:rsidP="00000000" w:rsidRDefault="00000000" w:rsidRPr="00000000" w14:paraId="00000239">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CSV</w:t>
      </w:r>
    </w:p>
    <w:p w:rsidR="00000000" w:rsidDel="00000000" w:rsidP="00000000" w:rsidRDefault="00000000" w:rsidRPr="00000000" w14:paraId="0000023A">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Pandas</w:t>
      </w:r>
    </w:p>
    <w:p w:rsidR="00000000" w:rsidDel="00000000" w:rsidP="00000000" w:rsidRDefault="00000000" w:rsidRPr="00000000" w14:paraId="0000023B">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SKlearn</w:t>
      </w:r>
    </w:p>
    <w:p w:rsidR="00000000" w:rsidDel="00000000" w:rsidP="00000000" w:rsidRDefault="00000000" w:rsidRPr="00000000" w14:paraId="0000023C">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Imblearn</w:t>
      </w:r>
    </w:p>
    <w:p w:rsidR="00000000" w:rsidDel="00000000" w:rsidP="00000000" w:rsidRDefault="00000000" w:rsidRPr="00000000" w14:paraId="0000023D">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Shap</w:t>
      </w:r>
    </w:p>
    <w:p w:rsidR="00000000" w:rsidDel="00000000" w:rsidP="00000000" w:rsidRDefault="00000000" w:rsidRPr="00000000" w14:paraId="0000023E">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Lime</w:t>
      </w:r>
    </w:p>
    <w:p w:rsidR="00000000" w:rsidDel="00000000" w:rsidP="00000000" w:rsidRDefault="00000000" w:rsidRPr="00000000" w14:paraId="0000023F">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widowControl w:val="0"/>
        <w:spacing w:after="3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widowControl w:val="0"/>
        <w:spacing w:after="3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3">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3. LITERATURE SURVEY</w:t>
      </w:r>
    </w:p>
    <w:p w:rsidR="00000000" w:rsidDel="00000000" w:rsidP="00000000" w:rsidRDefault="00000000" w:rsidRPr="00000000" w14:paraId="00000247">
      <w:pPr>
        <w:widowControl w:val="0"/>
        <w:spacing w:after="30" w:before="3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8">
      <w:pPr>
        <w:widowControl w:val="0"/>
        <w:tabs>
          <w:tab w:val="left" w:leader="none" w:pos="280"/>
        </w:tabs>
        <w:spacing w:after="0" w:before="49"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World Stroke Organization (WSO): Global Stroke Fact Sheet 2022</w:t>
      </w:r>
    </w:p>
    <w:p w:rsidR="00000000" w:rsidDel="00000000" w:rsidP="00000000" w:rsidRDefault="00000000" w:rsidRPr="00000000" w14:paraId="00000249">
      <w:pPr>
        <w:widowControl w:val="0"/>
        <w:tabs>
          <w:tab w:val="left" w:leader="none" w:pos="280"/>
        </w:tabs>
        <w:spacing w:after="0" w:before="49"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WSO statistics indicate stroke stays positioned as the second major cause of mortality worldwide followed by being third regarding DALYs lost. Stroke incidence rates grew by 70% throughout the period of 1990 to 2019 and stroke-related deaths increased by 43% and overall stroke prevalence reached a 102% escalation. The worldwide financial healthcare costs of stroke exceed $721 billion while LMICs bear the maximum stroke-related burdens. To decrease both stroke-related deaths and disability it becomes essential to develop early detection systems and preventive strategies as soon as possible.</w:t>
      </w:r>
    </w:p>
    <w:p w:rsidR="00000000" w:rsidDel="00000000" w:rsidP="00000000" w:rsidRDefault="00000000" w:rsidRPr="00000000" w14:paraId="0000024A">
      <w:pPr>
        <w:spacing w:after="0" w:before="32"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Style w:val="Heading3"/>
        <w:keepLines w:val="0"/>
        <w:tabs>
          <w:tab w:val="left" w:leader="none" w:pos="316"/>
        </w:tabs>
        <w:spacing w:after="0" w:before="0" w:line="360" w:lineRule="auto"/>
        <w:jc w:val="both"/>
        <w:rPr>
          <w:rFonts w:ascii="Times New Roman" w:cs="Times New Roman" w:eastAsia="Times New Roman" w:hAnsi="Times New Roman"/>
          <w:sz w:val="24"/>
          <w:szCs w:val="24"/>
        </w:rPr>
      </w:pPr>
      <w:bookmarkStart w:colFirst="0" w:colLast="0" w:name="_heading=h.h5rly97rr72v" w:id="10"/>
      <w:bookmarkEnd w:id="10"/>
      <w:r w:rsidDel="00000000" w:rsidR="00000000" w:rsidRPr="00000000">
        <w:rPr>
          <w:rFonts w:ascii="Times New Roman" w:cs="Times New Roman" w:eastAsia="Times New Roman" w:hAnsi="Times New Roman"/>
          <w:sz w:val="24"/>
          <w:szCs w:val="24"/>
          <w:rtl w:val="0"/>
        </w:rPr>
        <w:t xml:space="preserve">[2] The Relationship Between Social Support and Participation in Stroke: A Systematic Review</w:t>
      </w:r>
    </w:p>
    <w:p w:rsidR="00000000" w:rsidDel="00000000" w:rsidP="00000000" w:rsidRDefault="00000000" w:rsidRPr="00000000" w14:paraId="0000024C">
      <w:pPr>
        <w:pStyle w:val="Heading3"/>
        <w:keepLines w:val="0"/>
        <w:tabs>
          <w:tab w:val="left" w:leader="none" w:pos="316"/>
        </w:tabs>
        <w:spacing w:after="0" w:before="0" w:line="360" w:lineRule="auto"/>
        <w:jc w:val="both"/>
        <w:rPr>
          <w:rFonts w:ascii="Times New Roman" w:cs="Times New Roman" w:eastAsia="Times New Roman" w:hAnsi="Times New Roman"/>
          <w:b w:val="0"/>
          <w:sz w:val="24"/>
          <w:szCs w:val="24"/>
        </w:rPr>
      </w:pPr>
      <w:bookmarkStart w:colFirst="0" w:colLast="0" w:name="_heading=h.9q1w7gbrgozm" w:id="11"/>
      <w:bookmarkEnd w:id="11"/>
      <w:r w:rsidDel="00000000" w:rsidR="00000000" w:rsidRPr="00000000">
        <w:rPr>
          <w:rFonts w:ascii="Times New Roman" w:cs="Times New Roman" w:eastAsia="Times New Roman" w:hAnsi="Times New Roman"/>
          <w:b w:val="0"/>
          <w:sz w:val="24"/>
          <w:szCs w:val="24"/>
          <w:rtl w:val="0"/>
        </w:rPr>
        <w:t xml:space="preserve">Researchers used Ebscohost with Science Direct in addition to Biomed Central and Cochrane Library and Pedro Central and the combination of Google Scholar and Wiley Online to conduct a systematic review about social support effects on post-stroke recovery. Strong support networks lead to enhanced rehabilitation results which causes individuals to become more involved in social events along with occupational tasks according to study findings. The study shows that stroke management programs should include social support interventions to improve patient outcomes during recovery.</w:t>
      </w:r>
    </w:p>
    <w:p w:rsidR="00000000" w:rsidDel="00000000" w:rsidP="00000000" w:rsidRDefault="00000000" w:rsidRPr="00000000" w14:paraId="0000024D">
      <w:pPr>
        <w:tabs>
          <w:tab w:val="left" w:leader="none" w:pos="31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Style w:val="Heading3"/>
        <w:keepLines w:val="0"/>
        <w:tabs>
          <w:tab w:val="left" w:leader="none" w:pos="316"/>
        </w:tabs>
        <w:spacing w:after="0" w:before="0" w:line="360" w:lineRule="auto"/>
        <w:jc w:val="both"/>
        <w:rPr>
          <w:rFonts w:ascii="Times New Roman" w:cs="Times New Roman" w:eastAsia="Times New Roman" w:hAnsi="Times New Roman"/>
          <w:sz w:val="24"/>
          <w:szCs w:val="24"/>
        </w:rPr>
      </w:pPr>
      <w:bookmarkStart w:colFirst="0" w:colLast="0" w:name="_heading=h.jgedwnmrv3cx" w:id="12"/>
      <w:bookmarkEnd w:id="12"/>
      <w:r w:rsidDel="00000000" w:rsidR="00000000" w:rsidRPr="00000000">
        <w:rPr>
          <w:rFonts w:ascii="Times New Roman" w:cs="Times New Roman" w:eastAsia="Times New Roman" w:hAnsi="Times New Roman"/>
          <w:sz w:val="24"/>
          <w:szCs w:val="24"/>
          <w:rtl w:val="0"/>
        </w:rPr>
        <w:t xml:space="preserve">[3] Global Burden of Stroke</w:t>
      </w:r>
    </w:p>
    <w:p w:rsidR="00000000" w:rsidDel="00000000" w:rsidP="00000000" w:rsidRDefault="00000000" w:rsidRPr="00000000" w14:paraId="0000024F">
      <w:pPr>
        <w:pStyle w:val="Heading3"/>
        <w:keepLines w:val="0"/>
        <w:tabs>
          <w:tab w:val="left" w:leader="none" w:pos="316"/>
        </w:tabs>
        <w:spacing w:after="0" w:before="0" w:line="360" w:lineRule="auto"/>
        <w:jc w:val="both"/>
        <w:rPr>
          <w:rFonts w:ascii="Times New Roman" w:cs="Times New Roman" w:eastAsia="Times New Roman" w:hAnsi="Times New Roman"/>
          <w:b w:val="0"/>
          <w:sz w:val="24"/>
          <w:szCs w:val="24"/>
        </w:rPr>
      </w:pPr>
      <w:bookmarkStart w:colFirst="0" w:colLast="0" w:name="_heading=h.g2ce8myoijyn" w:id="13"/>
      <w:bookmarkEnd w:id="13"/>
      <w:r w:rsidDel="00000000" w:rsidR="00000000" w:rsidRPr="00000000">
        <w:rPr>
          <w:rFonts w:ascii="Times New Roman" w:cs="Times New Roman" w:eastAsia="Times New Roman" w:hAnsi="Times New Roman"/>
          <w:b w:val="0"/>
          <w:sz w:val="24"/>
          <w:szCs w:val="24"/>
          <w:rtl w:val="0"/>
        </w:rPr>
        <w:t xml:space="preserve">Arsalan et al. studied stroke epidemiology and established that ischemic strokes occur more frequently and homic strokes produce greater death numbers. The research results showed that hypertension and diabetes and smoking and obesity function as main risk variables which control stroke development. The study authors stated that developing countries need prevention programs alongside better health care access to combat the increasing rate of strokes.</w:t>
      </w:r>
    </w:p>
    <w:p w:rsidR="00000000" w:rsidDel="00000000" w:rsidP="00000000" w:rsidRDefault="00000000" w:rsidRPr="00000000" w14:paraId="00000250">
      <w:pPr>
        <w:tabs>
          <w:tab w:val="left" w:leader="none" w:pos="316"/>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pStyle w:val="Heading3"/>
        <w:keepLines w:val="0"/>
        <w:tabs>
          <w:tab w:val="left" w:leader="none" w:pos="316"/>
        </w:tabs>
        <w:spacing w:after="0" w:before="0" w:line="360" w:lineRule="auto"/>
        <w:jc w:val="both"/>
        <w:rPr>
          <w:rFonts w:ascii="Times New Roman" w:cs="Times New Roman" w:eastAsia="Times New Roman" w:hAnsi="Times New Roman"/>
          <w:sz w:val="24"/>
          <w:szCs w:val="24"/>
        </w:rPr>
      </w:pPr>
      <w:bookmarkStart w:colFirst="0" w:colLast="0" w:name="_heading=h.eesosh97arc7" w:id="14"/>
      <w:bookmarkEnd w:id="14"/>
      <w:r w:rsidDel="00000000" w:rsidR="00000000" w:rsidRPr="00000000">
        <w:rPr>
          <w:rFonts w:ascii="Times New Roman" w:cs="Times New Roman" w:eastAsia="Times New Roman" w:hAnsi="Times New Roman"/>
          <w:sz w:val="24"/>
          <w:szCs w:val="24"/>
          <w:rtl w:val="0"/>
        </w:rPr>
        <w:t xml:space="preserve">[4] Blood Biomarkers to Differentiate Ischemic and Hemorrhagic Strokes</w:t>
      </w:r>
    </w:p>
    <w:p w:rsidR="00000000" w:rsidDel="00000000" w:rsidP="00000000" w:rsidRDefault="00000000" w:rsidRPr="00000000" w14:paraId="00000252">
      <w:pPr>
        <w:pStyle w:val="Heading3"/>
        <w:keepLines w:val="0"/>
        <w:tabs>
          <w:tab w:val="left" w:leader="none" w:pos="316"/>
        </w:tabs>
        <w:spacing w:after="0" w:before="0" w:line="360" w:lineRule="auto"/>
        <w:jc w:val="both"/>
        <w:rPr>
          <w:rFonts w:ascii="Times New Roman" w:cs="Times New Roman" w:eastAsia="Times New Roman" w:hAnsi="Times New Roman"/>
          <w:b w:val="0"/>
          <w:sz w:val="24"/>
          <w:szCs w:val="24"/>
        </w:rPr>
      </w:pPr>
      <w:bookmarkStart w:colFirst="0" w:colLast="0" w:name="_heading=h.msr0ghrkqdb8" w:id="15"/>
      <w:bookmarkEnd w:id="15"/>
      <w:r w:rsidDel="00000000" w:rsidR="00000000" w:rsidRPr="00000000">
        <w:rPr>
          <w:rFonts w:ascii="Times New Roman" w:cs="Times New Roman" w:eastAsia="Times New Roman" w:hAnsi="Times New Roman"/>
          <w:b w:val="0"/>
          <w:sz w:val="24"/>
          <w:szCs w:val="24"/>
          <w:rtl w:val="0"/>
        </w:rPr>
        <w:t xml:space="preserve">The research team of John et al. evaluated blood markers for identifying between individuals who suffered from ischemic stroke (IS) and those affected by intracerebral hemorrhage (ICH). This research confirmed the validity of a biomarker panel which included Glial Fibrillary Acid Protein (GFAP), Retinol Binding Protein 4 (RBP-4) in combination with N-terminal proB-type natriuretic peptide (NT-proBNP). These biomarkers yielded high specificity levels in stroke subtype classification when used as a combined approach in clinical diagnosis.</w:t>
      </w:r>
    </w:p>
    <w:p w:rsidR="00000000" w:rsidDel="00000000" w:rsidP="00000000" w:rsidRDefault="00000000" w:rsidRPr="00000000" w14:paraId="00000253">
      <w:pPr>
        <w:pStyle w:val="Heading3"/>
        <w:keepLines w:val="0"/>
        <w:tabs>
          <w:tab w:val="left" w:leader="none" w:pos="316"/>
        </w:tabs>
        <w:spacing w:after="0" w:before="0" w:line="360" w:lineRule="auto"/>
        <w:ind w:left="270" w:firstLine="0"/>
        <w:jc w:val="both"/>
        <w:rPr>
          <w:rFonts w:ascii="Times New Roman" w:cs="Times New Roman" w:eastAsia="Times New Roman" w:hAnsi="Times New Roman"/>
          <w:sz w:val="24"/>
          <w:szCs w:val="24"/>
        </w:rPr>
      </w:pPr>
      <w:bookmarkStart w:colFirst="0" w:colLast="0" w:name="_heading=h.o9ehyzvff8wc" w:id="16"/>
      <w:bookmarkEnd w:id="16"/>
      <w:r w:rsidDel="00000000" w:rsidR="00000000" w:rsidRPr="00000000">
        <w:rPr>
          <w:rtl w:val="0"/>
        </w:rPr>
      </w:r>
    </w:p>
    <w:p w:rsidR="00000000" w:rsidDel="00000000" w:rsidP="00000000" w:rsidRDefault="00000000" w:rsidRPr="00000000" w14:paraId="00000254">
      <w:pPr>
        <w:spacing w:after="0" w:line="360" w:lineRule="auto"/>
        <w:ind w:left="4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Style w:val="Heading3"/>
        <w:keepLines w:val="0"/>
        <w:tabs>
          <w:tab w:val="left" w:leader="none" w:pos="283"/>
        </w:tabs>
        <w:spacing w:after="0" w:before="0" w:line="360" w:lineRule="auto"/>
        <w:jc w:val="both"/>
        <w:rPr>
          <w:rFonts w:ascii="Times New Roman" w:cs="Times New Roman" w:eastAsia="Times New Roman" w:hAnsi="Times New Roman"/>
          <w:sz w:val="24"/>
          <w:szCs w:val="24"/>
        </w:rPr>
      </w:pPr>
      <w:bookmarkStart w:colFirst="0" w:colLast="0" w:name="_heading=h.orgsettfkxh3" w:id="17"/>
      <w:bookmarkEnd w:id="17"/>
      <w:r w:rsidDel="00000000" w:rsidR="00000000" w:rsidRPr="00000000">
        <w:rPr>
          <w:rFonts w:ascii="Times New Roman" w:cs="Times New Roman" w:eastAsia="Times New Roman" w:hAnsi="Times New Roman"/>
          <w:sz w:val="24"/>
          <w:szCs w:val="24"/>
          <w:rtl w:val="0"/>
        </w:rPr>
        <w:t xml:space="preserve">[5] Prevalence and Risk Factors of Stroke in the Elderly in Northern China</w:t>
      </w:r>
    </w:p>
    <w:p w:rsidR="00000000" w:rsidDel="00000000" w:rsidP="00000000" w:rsidRDefault="00000000" w:rsidRPr="00000000" w14:paraId="00000256">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the National Stroke Screening Survey Liu et al. performed a broad stroke surveillance survey throughout China to examine prevalence together with risk factors within the senior population (age 60 and above). The research determined a 4.94% prevalence rate of stroke with hypertension standing as the leading risk factor. Gender disparities were discovered in the study data since women had higher diabetes and obesity numbers and men bore elevated smoking and alcohol statistics. While the study reported that urban-rural inequalities existed between stroke population risks and healthcare delivery systems in China.</w:t>
      </w:r>
    </w:p>
    <w:p w:rsidR="00000000" w:rsidDel="00000000" w:rsidP="00000000" w:rsidRDefault="00000000" w:rsidRPr="00000000" w14:paraId="00000257">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tabs>
          <w:tab w:val="left" w:leader="none" w:pos="28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Hypertension and Diabetes Mellitus as Predictive Risk Factors for Stroke</w:t>
      </w:r>
    </w:p>
    <w:p w:rsidR="00000000" w:rsidDel="00000000" w:rsidP="00000000" w:rsidRDefault="00000000" w:rsidRPr="00000000" w14:paraId="00000259">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by Smith et al through meta-analysis established hypertension alongside diabetes mellitus as principal stroke risk elements. The research stressed that prompt detection and proper management of these diseases helps decrease stroke-related burdens. Medical personnel recognize lifestyle adjustment as a leading stroke prevention approach by working on diet change and physical activity and smoking cessation practices.</w:t>
      </w:r>
    </w:p>
    <w:p w:rsidR="00000000" w:rsidDel="00000000" w:rsidP="00000000" w:rsidRDefault="00000000" w:rsidRPr="00000000" w14:paraId="0000025A">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tabs>
          <w:tab w:val="left" w:leader="none" w:pos="28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Genetic and Environmental Influences on Stroke</w:t>
      </w:r>
    </w:p>
    <w:p w:rsidR="00000000" w:rsidDel="00000000" w:rsidP="00000000" w:rsidRDefault="00000000" w:rsidRPr="00000000" w14:paraId="0000025C">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et al. researched how both genetic background and environmental conditions affect stroke development in their research. The analysis divided stroke risk elements between factors that patients can change (hypertension, smoking, obesity) and fixed characteristics (age, gender, ethnicity). Stroke prevention through personalized medicine requires an understanding of genetic mutations because they determine stroke susceptibility according to this study.</w:t>
      </w:r>
    </w:p>
    <w:p w:rsidR="00000000" w:rsidDel="00000000" w:rsidP="00000000" w:rsidRDefault="00000000" w:rsidRPr="00000000" w14:paraId="0000025D">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tabs>
          <w:tab w:val="left" w:leader="none" w:pos="28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This systematic review examined the situation regarding UK patient stroke public education and emergency reaction progress. </w:t>
      </w:r>
    </w:p>
    <w:p w:rsidR="00000000" w:rsidDel="00000000" w:rsidP="00000000" w:rsidRDefault="00000000" w:rsidRPr="00000000" w14:paraId="0000025F">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Anderson et al. examined UK public knowledge about stroke symptoms together with emergency response duration through their study. The research demonstrated that people in the general public demonstrated strong knowledge about stroke signs including unilateral weakness along with speech problems yet displayed limited understanding of the need for immediate medical intervention. The researchers proposed that all individuals require nationwide awareness campaigns for stroke in order to enhance both early medical response time and stroke patient care.</w:t>
      </w:r>
    </w:p>
    <w:p w:rsidR="00000000" w:rsidDel="00000000" w:rsidP="00000000" w:rsidRDefault="00000000" w:rsidRPr="00000000" w14:paraId="00000260">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tabs>
          <w:tab w:val="left" w:leader="none" w:pos="28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The Differential Diagnosis of Suspected Stroke: A Systematic Review</w:t>
      </w:r>
    </w:p>
    <w:p w:rsidR="00000000" w:rsidDel="00000000" w:rsidP="00000000" w:rsidRDefault="00000000" w:rsidRPr="00000000" w14:paraId="00000262">
      <w:pPr>
        <w:tabs>
          <w:tab w:val="left" w:leader="none" w:pos="283"/>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by Williams et al. examined how well healthcare providers diagnosed stroke cases throughout ambulance services and primary care units as well as emergency departments. The research established that 74% of cases which medical professionals suspected to be strokes turned out to be stroke incidents while other patients received incorrect diagnoses that included seizures, syncope and brain tumors. The research data demonstrated that improved diagnostic procedures must be implemented because they would lower instances of mistaken stroke diagnosis for correct therapeutic measures.</w:t>
      </w:r>
    </w:p>
    <w:p w:rsidR="00000000" w:rsidDel="00000000" w:rsidP="00000000" w:rsidRDefault="00000000" w:rsidRPr="00000000" w14:paraId="00000263">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widowControl w:val="0"/>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widowControl w:val="0"/>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 TECHNOLOGY</w:t>
      </w:r>
    </w:p>
    <w:p w:rsidR="00000000" w:rsidDel="00000000" w:rsidP="00000000" w:rsidRDefault="00000000" w:rsidRPr="00000000" w14:paraId="0000026B">
      <w:pPr>
        <w:widowControl w:val="0"/>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ABOUT PYTHON</w:t>
      </w:r>
    </w:p>
    <w:p w:rsidR="00000000" w:rsidDel="00000000" w:rsidP="00000000" w:rsidRDefault="00000000" w:rsidRPr="00000000" w14:paraId="0000026D">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E">
      <w:pPr>
        <w:widowControl w:val="0"/>
        <w:tabs>
          <w:tab w:val="left" w:leader="none" w:pos="2374"/>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Python's environment has evolved significantly, enhancing its capabilities for statistical analysis. It strikes a fine balance between scalability and elegance, placing a premium on efficiency and code readability. Python is renowned for its emphasis on program readability, featuring a straightforward syntax that is beginner-friendly and encourages concise code expression through indentation. Noteworthy aspects of this high-level language include dynamic system functions and automatic memory management.</w:t>
      </w:r>
    </w:p>
    <w:p w:rsidR="00000000" w:rsidDel="00000000" w:rsidP="00000000" w:rsidRDefault="00000000" w:rsidRPr="00000000" w14:paraId="0000026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widowControl w:val="0"/>
        <w:tabs>
          <w:tab w:val="left" w:leader="none" w:pos="2374"/>
        </w:tabs>
        <w:spacing w:after="30" w:before="3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1792080</wp:posOffset>
            </wp:positionH>
            <wp:positionV relativeFrom="page">
              <wp:posOffset>4466133</wp:posOffset>
            </wp:positionV>
            <wp:extent cx="3908632" cy="2500783"/>
            <wp:effectExtent b="0" l="0" r="0" t="0"/>
            <wp:wrapSquare wrapText="bothSides" distB="0" distT="0" distL="0" distR="0"/>
            <wp:docPr id="34" name="image2.jpg"/>
            <a:graphic>
              <a:graphicData uri="http://schemas.openxmlformats.org/drawingml/2006/picture">
                <pic:pic>
                  <pic:nvPicPr>
                    <pic:cNvPr id="0" name="image2.jpg"/>
                    <pic:cNvPicPr preferRelativeResize="0"/>
                  </pic:nvPicPr>
                  <pic:blipFill>
                    <a:blip r:embed="rId22"/>
                    <a:srcRect b="0" l="0" r="0" t="13811"/>
                    <a:stretch>
                      <a:fillRect/>
                    </a:stretch>
                  </pic:blipFill>
                  <pic:spPr>
                    <a:xfrm>
                      <a:off x="0" y="0"/>
                      <a:ext cx="3908632" cy="2500783"/>
                    </a:xfrm>
                    <a:prstGeom prst="rect"/>
                    <a:ln/>
                  </pic:spPr>
                </pic:pic>
              </a:graphicData>
            </a:graphic>
          </wp:anchor>
        </w:drawing>
      </w:r>
      <w:r w:rsidDel="00000000" w:rsidR="00000000" w:rsidRPr="00000000">
        <w:rPr>
          <w:rtl w:val="0"/>
        </w:rPr>
      </w:r>
    </w:p>
    <w:p w:rsidR="00000000" w:rsidDel="00000000" w:rsidP="00000000" w:rsidRDefault="00000000" w:rsidRPr="00000000" w14:paraId="0000027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after="30" w:before="3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APPLICATIONS OF PYTHON</w:t>
      </w:r>
    </w:p>
    <w:p w:rsidR="00000000" w:rsidDel="00000000" w:rsidP="00000000" w:rsidRDefault="00000000" w:rsidRPr="00000000" w14:paraId="0000027D">
      <w:pPr>
        <w:widowControl w:val="0"/>
        <w:spacing w:after="30" w:before="30"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E">
      <w:pPr>
        <w:widowControl w:val="0"/>
        <w:tabs>
          <w:tab w:val="left" w:leader="none" w:pos="720"/>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used in many application domains. It makes its presence in every emerging field. It is the fastest-growing programming language and may be used to create any type of application.</w:t>
      </w:r>
    </w:p>
    <w:p w:rsidR="00000000" w:rsidDel="00000000" w:rsidP="00000000" w:rsidRDefault="00000000" w:rsidRPr="00000000" w14:paraId="0000027F">
      <w:pPr>
        <w:widowControl w:val="0"/>
        <w:tabs>
          <w:tab w:val="left" w:leader="none" w:pos="720"/>
        </w:tabs>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widowControl w:val="0"/>
        <w:tabs>
          <w:tab w:val="left" w:leader="none" w:pos="720"/>
        </w:tabs>
        <w:spacing w:after="30" w:before="3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Pr>
        <w:drawing>
          <wp:inline distB="0" distT="0" distL="0" distR="0">
            <wp:extent cx="4107815" cy="3009900"/>
            <wp:effectExtent b="0" l="0" r="0" t="0"/>
            <wp:docPr descr="Python Applications" id="76" name="image46.png"/>
            <a:graphic>
              <a:graphicData uri="http://schemas.openxmlformats.org/drawingml/2006/picture">
                <pic:pic>
                  <pic:nvPicPr>
                    <pic:cNvPr descr="Python Applications" id="0" name="image46.png"/>
                    <pic:cNvPicPr preferRelativeResize="0"/>
                  </pic:nvPicPr>
                  <pic:blipFill>
                    <a:blip r:embed="rId23"/>
                    <a:srcRect b="0" l="0" r="0" t="0"/>
                    <a:stretch>
                      <a:fillRect/>
                    </a:stretch>
                  </pic:blipFill>
                  <pic:spPr>
                    <a:xfrm>
                      <a:off x="0" y="0"/>
                      <a:ext cx="410781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tabs>
          <w:tab w:val="left" w:leader="none" w:pos="720"/>
        </w:tabs>
        <w:spacing w:after="30" w:before="3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Applications of python</w:t>
      </w:r>
    </w:p>
    <w:p w:rsidR="00000000" w:rsidDel="00000000" w:rsidP="00000000" w:rsidRDefault="00000000" w:rsidRPr="00000000" w14:paraId="00000282">
      <w:pPr>
        <w:widowControl w:val="0"/>
        <w:tabs>
          <w:tab w:val="left" w:leader="none" w:pos="720"/>
        </w:tabs>
        <w:spacing w:after="30" w:before="3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used in various fields:</w:t>
      </w:r>
    </w:p>
    <w:p w:rsidR="00000000" w:rsidDel="00000000" w:rsidP="00000000" w:rsidRDefault="00000000" w:rsidRPr="00000000" w14:paraId="00000284">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Web Applications. We can use Python to develop web applications. ...</w:t>
      </w:r>
      <w:r w:rsidDel="00000000" w:rsidR="00000000" w:rsidRPr="00000000">
        <w:rPr>
          <w:rtl w:val="0"/>
        </w:rPr>
      </w:r>
    </w:p>
    <w:p w:rsidR="00000000" w:rsidDel="00000000" w:rsidP="00000000" w:rsidRDefault="00000000" w:rsidRPr="00000000" w14:paraId="00000285">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Desktop GUI Applications. ...</w:t>
      </w:r>
      <w:r w:rsidDel="00000000" w:rsidR="00000000" w:rsidRPr="00000000">
        <w:rPr>
          <w:rtl w:val="0"/>
        </w:rPr>
      </w:r>
    </w:p>
    <w:p w:rsidR="00000000" w:rsidDel="00000000" w:rsidP="00000000" w:rsidRDefault="00000000" w:rsidRPr="00000000" w14:paraId="00000286">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Console-based Application. ...</w:t>
      </w:r>
      <w:r w:rsidDel="00000000" w:rsidR="00000000" w:rsidRPr="00000000">
        <w:rPr>
          <w:rtl w:val="0"/>
        </w:rPr>
      </w:r>
    </w:p>
    <w:p w:rsidR="00000000" w:rsidDel="00000000" w:rsidP="00000000" w:rsidRDefault="00000000" w:rsidRPr="00000000" w14:paraId="00000287">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Software Development. ...</w:t>
      </w:r>
      <w:r w:rsidDel="00000000" w:rsidR="00000000" w:rsidRPr="00000000">
        <w:rPr>
          <w:rtl w:val="0"/>
        </w:rPr>
      </w:r>
    </w:p>
    <w:p w:rsidR="00000000" w:rsidDel="00000000" w:rsidP="00000000" w:rsidRDefault="00000000" w:rsidRPr="00000000" w14:paraId="00000288">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Scientific and Numeric. ...</w:t>
      </w:r>
      <w:r w:rsidDel="00000000" w:rsidR="00000000" w:rsidRPr="00000000">
        <w:rPr>
          <w:rtl w:val="0"/>
        </w:rPr>
      </w:r>
    </w:p>
    <w:p w:rsidR="00000000" w:rsidDel="00000000" w:rsidP="00000000" w:rsidRDefault="00000000" w:rsidRPr="00000000" w14:paraId="00000289">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Business Applications. ...</w:t>
      </w:r>
      <w:r w:rsidDel="00000000" w:rsidR="00000000" w:rsidRPr="00000000">
        <w:rPr>
          <w:rtl w:val="0"/>
        </w:rPr>
      </w:r>
    </w:p>
    <w:p w:rsidR="00000000" w:rsidDel="00000000" w:rsidP="00000000" w:rsidRDefault="00000000" w:rsidRPr="00000000" w14:paraId="0000028A">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Audio or Video-based Applications. ...</w:t>
      </w:r>
      <w:r w:rsidDel="00000000" w:rsidR="00000000" w:rsidRPr="00000000">
        <w:rPr>
          <w:rtl w:val="0"/>
        </w:rPr>
      </w:r>
    </w:p>
    <w:p w:rsidR="00000000" w:rsidDel="00000000" w:rsidP="00000000" w:rsidRDefault="00000000" w:rsidRPr="00000000" w14:paraId="0000028B">
      <w:pPr>
        <w:numPr>
          <w:ilvl w:val="0"/>
          <w:numId w:val="8"/>
        </w:numPr>
        <w:pBdr>
          <w:top w:space="0" w:sz="0" w:val="nil"/>
          <w:left w:space="0" w:sz="0" w:val="nil"/>
          <w:bottom w:space="0" w:sz="0" w:val="nil"/>
          <w:right w:space="0" w:sz="0" w:val="nil"/>
          <w:between w:space="0" w:sz="0" w:val="nil"/>
        </w:pBdr>
        <w:shd w:fill="ffffff" w:val="clear"/>
        <w:spacing w:after="60" w:line="360" w:lineRule="auto"/>
        <w:ind w:left="1440" w:hanging="360"/>
        <w:rPr>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3D CAD Applications.</w:t>
      </w:r>
      <w:r w:rsidDel="00000000" w:rsidR="00000000" w:rsidRPr="00000000">
        <w:rPr>
          <w:rtl w:val="0"/>
        </w:rPr>
      </w:r>
    </w:p>
    <w:p w:rsidR="00000000" w:rsidDel="00000000" w:rsidP="00000000" w:rsidRDefault="00000000" w:rsidRPr="00000000" w14:paraId="0000028C">
      <w:pPr>
        <w:widowControl w:val="0"/>
        <w:tabs>
          <w:tab w:val="left" w:leader="none" w:pos="720"/>
        </w:tabs>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widowControl w:val="0"/>
        <w:spacing w:after="30" w:before="3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PYTHON IS WIDELY USED IN MACHINE LEARNING</w:t>
      </w:r>
    </w:p>
    <w:p w:rsidR="00000000" w:rsidDel="00000000" w:rsidP="00000000" w:rsidRDefault="00000000" w:rsidRPr="00000000" w14:paraId="0000028E">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widely favored in machine learning for its flexibility and open-source nature. It provides extensive functionality for mathematical computations and scientific operations, making it indispensable in developing and deploying machine learning models. Python's simple syntax and vast libraries accelerate the development process, reducing coding time significantly. This makes it a preferred choice for machine learning practitioners seeking efficiency and robustness in their projects.</w:t>
      </w:r>
    </w:p>
    <w:p w:rsidR="00000000" w:rsidDel="00000000" w:rsidP="00000000" w:rsidRDefault="00000000" w:rsidRPr="00000000" w14:paraId="0000028F">
      <w:pPr>
        <w:widowControl w:val="0"/>
        <w:spacing w:after="30" w:before="30"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4"/>
          <w:szCs w:val="24"/>
          <w:rtl w:val="0"/>
        </w:rPr>
        <w:t xml:space="preserve">The major Python libraries used in machine learning are as follows:</w:t>
      </w:r>
      <w:r w:rsidDel="00000000" w:rsidR="00000000" w:rsidRPr="00000000">
        <w:rPr>
          <w:rtl w:val="0"/>
        </w:rPr>
      </w:r>
    </w:p>
    <w:p w:rsidR="00000000" w:rsidDel="00000000" w:rsidP="00000000" w:rsidRDefault="00000000" w:rsidRPr="00000000" w14:paraId="00000290">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1">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TENSOR FLOW</w:t>
      </w:r>
    </w:p>
    <w:p w:rsidR="00000000" w:rsidDel="00000000" w:rsidP="00000000" w:rsidRDefault="00000000" w:rsidRPr="00000000" w14:paraId="00000292">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is an open-source deep learning framework developed by Google, widely used for machine learning and AI applications. It provides powerful tools for building and training neural networks, enabling both high-level operations and detailed customization. Known for its scalability, TensorFlow can run on multiple platforms, including CPUs, GPUs, and TPUs, making it versatile for various applications. It’s especially valuable for image recognition tasks, such as in this project, where it helps train the CNN model to accurately classify fresh and rotten fruits.</w:t>
      </w:r>
    </w:p>
    <w:p w:rsidR="00000000" w:rsidDel="00000000" w:rsidP="00000000" w:rsidRDefault="00000000" w:rsidRPr="00000000" w14:paraId="00000293">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after="30" w:before="3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4.3.2 NUMPY</w:t>
      </w:r>
      <w:r w:rsidDel="00000000" w:rsidR="00000000" w:rsidRPr="00000000">
        <w:rPr>
          <w:rtl w:val="0"/>
        </w:rPr>
      </w:r>
    </w:p>
    <w:p w:rsidR="00000000" w:rsidDel="00000000" w:rsidP="00000000" w:rsidRDefault="00000000" w:rsidRPr="00000000" w14:paraId="00000295">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is a Python library utilized for numerical data reading, cleaning, exploration, and manipulation. It provides powerful data structures for efficient computation with large arrays and matrices, making the data more accessible and manageable.</w:t>
      </w:r>
    </w:p>
    <w:p w:rsidR="00000000" w:rsidDel="00000000" w:rsidP="00000000" w:rsidRDefault="00000000" w:rsidRPr="00000000" w14:paraId="00000296">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after="30" w:before="30"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4.3.3 KERAS</w:t>
      </w:r>
      <w:r w:rsidDel="00000000" w:rsidR="00000000" w:rsidRPr="00000000">
        <w:rPr>
          <w:rtl w:val="0"/>
        </w:rPr>
      </w:r>
    </w:p>
    <w:p w:rsidR="00000000" w:rsidDel="00000000" w:rsidP="00000000" w:rsidRDefault="00000000" w:rsidRPr="00000000" w14:paraId="00000298">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 is a high-level neural networks API written in Python, designed for easy and fast experimentation with deep learning models. It runs on top of frameworks like TensorFlow, providing a user-friendly interface for building and training neural networks. Keras is widely used for its simplicity and flexibility, making it ideal for prototyping complex models quickly.</w:t>
      </w:r>
    </w:p>
    <w:p w:rsidR="00000000" w:rsidDel="00000000" w:rsidP="00000000" w:rsidRDefault="00000000" w:rsidRPr="00000000" w14:paraId="00000299">
      <w:pPr>
        <w:widowControl w:val="0"/>
        <w:spacing w:after="30" w:before="3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4.3.4 OPEN CV</w:t>
      </w:r>
    </w:p>
    <w:p w:rsidR="00000000" w:rsidDel="00000000" w:rsidP="00000000" w:rsidRDefault="00000000" w:rsidRPr="00000000" w14:paraId="0000029B">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(Open Source Computer Vision Library) is a comprehensive open-source library aimed at real-time computer vision applications. It offers a vast range of tools for image processing, video analysis, and computer vision tasks like object detection and face recognition. OpenCV is widely used in fields like robotics, image analysis, and artificial intelligence due to its efficiency and extensive functionalities.</w:t>
      </w:r>
    </w:p>
    <w:p w:rsidR="00000000" w:rsidDel="00000000" w:rsidP="00000000" w:rsidRDefault="00000000" w:rsidRPr="00000000" w14:paraId="0000029C">
      <w:pPr>
        <w:widowControl w:val="0"/>
        <w:tabs>
          <w:tab w:val="left" w:leader="none" w:pos="2374"/>
        </w:tabs>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4.3.5 CSV</w:t>
      </w:r>
    </w:p>
    <w:p w:rsidR="00000000" w:rsidDel="00000000" w:rsidP="00000000" w:rsidRDefault="00000000" w:rsidRPr="00000000" w14:paraId="0000029D">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kind of file that stores tabular records, like a spreadsheet or a database. There are one or extra fields in each entry, that are separated by commas. We use the csv built in module to work with CSV files.</w:t>
      </w:r>
    </w:p>
    <w:p w:rsidR="00000000" w:rsidDel="00000000" w:rsidP="00000000" w:rsidRDefault="00000000" w:rsidRPr="00000000" w14:paraId="0000029E">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widowControl w:val="0"/>
        <w:tabs>
          <w:tab w:val="left" w:leader="none" w:pos="2374"/>
        </w:tabs>
        <w:spacing w:after="30" w:before="3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4.3.6 MATPLOTLIB</w:t>
      </w:r>
      <w:r w:rsidDel="00000000" w:rsidR="00000000" w:rsidRPr="00000000">
        <w:rPr>
          <w:rtl w:val="0"/>
        </w:rPr>
      </w:r>
    </w:p>
    <w:p w:rsidR="00000000" w:rsidDel="00000000" w:rsidP="00000000" w:rsidRDefault="00000000" w:rsidRPr="00000000" w14:paraId="000002A0">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is a powerful Python library for data visualization, allowing users to create a wide range of static, animated, and interactive plots. It provides flexibility in plotting line graphs, histograms, scatter plots, and more, making it a valuable tool for data analysis and scientific research. Matplotlib is widely used in conjunction with libraries like NumPy and pandas for visualizing complex data and results.</w:t>
      </w:r>
    </w:p>
    <w:p w:rsidR="00000000" w:rsidDel="00000000" w:rsidP="00000000" w:rsidRDefault="00000000" w:rsidRPr="00000000" w14:paraId="000002A1">
      <w:pPr>
        <w:widowControl w:val="0"/>
        <w:spacing w:after="30" w:before="3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A2">
      <w:pPr>
        <w:widowControl w:val="0"/>
        <w:tabs>
          <w:tab w:val="left" w:leader="none" w:pos="2374"/>
        </w:tabs>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4.3.7 INTERPRETED LANGUAGE</w:t>
      </w:r>
    </w:p>
    <w:p w:rsidR="00000000" w:rsidDel="00000000" w:rsidP="00000000" w:rsidRDefault="00000000" w:rsidRPr="00000000" w14:paraId="000002A3">
      <w:pPr>
        <w:widowControl w:val="0"/>
        <w:tabs>
          <w:tab w:val="left" w:leader="none" w:pos="2374"/>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executes code line by line, without the need for prior compilation. This approach facilitates quicker development cycles and simplifies the debugging process. As a result, developers can iterate and test their code more efficiently.</w:t>
      </w:r>
    </w:p>
    <w:p w:rsidR="00000000" w:rsidDel="00000000" w:rsidP="00000000" w:rsidRDefault="00000000" w:rsidRPr="00000000" w14:paraId="000002A4">
      <w:pPr>
        <w:widowControl w:val="0"/>
        <w:tabs>
          <w:tab w:val="left" w:leader="none" w:pos="2374"/>
        </w:tabs>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8"/>
          <w:szCs w:val="28"/>
        </w:rPr>
      </w:pPr>
      <w:bookmarkStart w:colFirst="0" w:colLast="0" w:name="_heading=h.28jpkdi17fde" w:id="18"/>
      <w:bookmarkEnd w:id="18"/>
      <w:r w:rsidDel="00000000" w:rsidR="00000000" w:rsidRPr="00000000">
        <w:rPr>
          <w:rFonts w:ascii="Times New Roman" w:cs="Times New Roman" w:eastAsia="Times New Roman" w:hAnsi="Times New Roman"/>
          <w:sz w:val="28"/>
          <w:szCs w:val="28"/>
          <w:rtl w:val="0"/>
        </w:rPr>
        <w:t xml:space="preserve">4.3.8 PANDAS</w:t>
      </w:r>
    </w:p>
    <w:p w:rsidR="00000000" w:rsidDel="00000000" w:rsidP="00000000" w:rsidRDefault="00000000" w:rsidRPr="00000000" w14:paraId="000002A6">
      <w:pPr>
        <w:pStyle w:val="Heading4"/>
        <w:keepNext w:val="0"/>
        <w:keepLines w:val="0"/>
        <w:widowControl w:val="0"/>
        <w:tabs>
          <w:tab w:val="left" w:leader="none" w:pos="2374"/>
        </w:tabs>
        <w:spacing w:line="360" w:lineRule="auto"/>
        <w:jc w:val="both"/>
        <w:rPr>
          <w:rFonts w:ascii="Times New Roman" w:cs="Times New Roman" w:eastAsia="Times New Roman" w:hAnsi="Times New Roman"/>
          <w:b w:val="0"/>
          <w:sz w:val="24"/>
          <w:szCs w:val="24"/>
        </w:rPr>
      </w:pPr>
      <w:bookmarkStart w:colFirst="0" w:colLast="0" w:name="_heading=h.d3qersbx0brf" w:id="19"/>
      <w:bookmarkEnd w:id="19"/>
      <w:r w:rsidDel="00000000" w:rsidR="00000000" w:rsidRPr="00000000">
        <w:rPr>
          <w:rFonts w:ascii="Times New Roman" w:cs="Times New Roman" w:eastAsia="Times New Roman" w:hAnsi="Times New Roman"/>
          <w:b w:val="0"/>
          <w:sz w:val="24"/>
          <w:szCs w:val="24"/>
          <w:rtl w:val="0"/>
        </w:rPr>
        <w:t xml:space="preserve">Pandas is a versatile data analysis library that provides data structures like DataFrames and Series for handling structured data. It was used extensively in this project for reading the dataset, handling missing values, encoding categorical data, and organizing the features for training machine learning models.</w:t>
      </w:r>
    </w:p>
    <w:p w:rsidR="00000000" w:rsidDel="00000000" w:rsidP="00000000" w:rsidRDefault="00000000" w:rsidRPr="00000000" w14:paraId="000002A7">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6"/>
          <w:szCs w:val="26"/>
        </w:rPr>
      </w:pPr>
      <w:bookmarkStart w:colFirst="0" w:colLast="0" w:name="_heading=h.nznxgathb9oe" w:id="20"/>
      <w:bookmarkEnd w:id="20"/>
      <w:r w:rsidDel="00000000" w:rsidR="00000000" w:rsidRPr="00000000">
        <w:rPr>
          <w:rFonts w:ascii="Times New Roman" w:cs="Times New Roman" w:eastAsia="Times New Roman" w:hAnsi="Times New Roman"/>
          <w:sz w:val="26"/>
          <w:szCs w:val="26"/>
          <w:rtl w:val="0"/>
        </w:rPr>
        <w:t xml:space="preserve">4.3.9  SCIKIT-LEARN (sklearn)</w:t>
      </w:r>
    </w:p>
    <w:p w:rsidR="00000000" w:rsidDel="00000000" w:rsidP="00000000" w:rsidRDefault="00000000" w:rsidRPr="00000000" w14:paraId="000002A8">
      <w:pPr>
        <w:widowControl w:val="0"/>
        <w:tabs>
          <w:tab w:val="left" w:leader="none" w:pos="2374"/>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is a comprehensive machine learning library used for implementing a wide range of algorithms and tools. It was used in this project for:</w:t>
      </w:r>
    </w:p>
    <w:p w:rsidR="00000000" w:rsidDel="00000000" w:rsidP="00000000" w:rsidRDefault="00000000" w:rsidRPr="00000000" w14:paraId="000002A9">
      <w:pPr>
        <w:widowControl w:val="0"/>
        <w:numPr>
          <w:ilvl w:val="0"/>
          <w:numId w:val="5"/>
        </w:numPr>
        <w:tabs>
          <w:tab w:val="left" w:leader="none" w:pos="2374"/>
        </w:tabs>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splitting (train-test)</w:t>
      </w:r>
    </w:p>
    <w:p w:rsidR="00000000" w:rsidDel="00000000" w:rsidP="00000000" w:rsidRDefault="00000000" w:rsidRPr="00000000" w14:paraId="000002AA">
      <w:pPr>
        <w:widowControl w:val="0"/>
        <w:numPr>
          <w:ilvl w:val="0"/>
          <w:numId w:val="5"/>
        </w:numPr>
        <w:tabs>
          <w:tab w:val="left" w:leader="none" w:pos="2374"/>
        </w:tabs>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 and evaluation (Logistic Regression, SVM, Random Forest, KNN, Naïve Bayes)</w:t>
      </w:r>
    </w:p>
    <w:p w:rsidR="00000000" w:rsidDel="00000000" w:rsidP="00000000" w:rsidRDefault="00000000" w:rsidRPr="00000000" w14:paraId="000002AB">
      <w:pPr>
        <w:widowControl w:val="0"/>
        <w:numPr>
          <w:ilvl w:val="0"/>
          <w:numId w:val="5"/>
        </w:numPr>
        <w:tabs>
          <w:tab w:val="left" w:leader="none" w:pos="2374"/>
        </w:tabs>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techniques (Chi-Square, ANOVA, Mutual Information)</w:t>
      </w:r>
    </w:p>
    <w:p w:rsidR="00000000" w:rsidDel="00000000" w:rsidP="00000000" w:rsidRDefault="00000000" w:rsidRPr="00000000" w14:paraId="000002AC">
      <w:pPr>
        <w:widowControl w:val="0"/>
        <w:numPr>
          <w:ilvl w:val="0"/>
          <w:numId w:val="5"/>
        </w:numPr>
        <w:tabs>
          <w:tab w:val="left" w:leader="none" w:pos="2374"/>
        </w:tabs>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Metrics computation (Accuracy, Precision, Recall, F1-Score, AUC-ROC)</w:t>
      </w:r>
    </w:p>
    <w:p w:rsidR="00000000" w:rsidDel="00000000" w:rsidP="00000000" w:rsidRDefault="00000000" w:rsidRPr="00000000" w14:paraId="000002AD">
      <w:pPr>
        <w:widowControl w:val="0"/>
        <w:numPr>
          <w:ilvl w:val="0"/>
          <w:numId w:val="5"/>
        </w:numPr>
        <w:tabs>
          <w:tab w:val="left" w:leader="none" w:pos="2374"/>
        </w:tabs>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and SMOTE integration </w:t>
      </w:r>
    </w:p>
    <w:p w:rsidR="00000000" w:rsidDel="00000000" w:rsidP="00000000" w:rsidRDefault="00000000" w:rsidRPr="00000000" w14:paraId="000002AE">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6"/>
          <w:szCs w:val="26"/>
        </w:rPr>
      </w:pPr>
      <w:bookmarkStart w:colFirst="0" w:colLast="0" w:name="_heading=h.ps8m65h41c8v" w:id="21"/>
      <w:bookmarkEnd w:id="21"/>
      <w:r w:rsidDel="00000000" w:rsidR="00000000" w:rsidRPr="00000000">
        <w:rPr>
          <w:rFonts w:ascii="Times New Roman" w:cs="Times New Roman" w:eastAsia="Times New Roman" w:hAnsi="Times New Roman"/>
          <w:sz w:val="26"/>
          <w:szCs w:val="26"/>
          <w:rtl w:val="0"/>
        </w:rPr>
        <w:t xml:space="preserve">4.3.10 IMBALANCED-LEARN </w:t>
      </w:r>
    </w:p>
    <w:p w:rsidR="00000000" w:rsidDel="00000000" w:rsidP="00000000" w:rsidRDefault="00000000" w:rsidRPr="00000000" w14:paraId="000002AF">
      <w:pPr>
        <w:widowControl w:val="0"/>
        <w:tabs>
          <w:tab w:val="left" w:leader="none" w:pos="2374"/>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Imbalanced-learn is an extension of scikit-learn that specifically deals with imbalanced datasets. In this project, it was used to implement the Synthetic Minority Over-sampling Technique (SMOTE), which balances the dataset by generating synthetic examples of the minority class (stroke cases).</w:t>
      </w:r>
    </w:p>
    <w:p w:rsidR="00000000" w:rsidDel="00000000" w:rsidP="00000000" w:rsidRDefault="00000000" w:rsidRPr="00000000" w14:paraId="000002B0">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6"/>
          <w:szCs w:val="26"/>
        </w:rPr>
      </w:pPr>
      <w:bookmarkStart w:colFirst="0" w:colLast="0" w:name="_heading=h.3odj5jq2ff6e" w:id="22"/>
      <w:bookmarkEnd w:id="22"/>
      <w:r w:rsidDel="00000000" w:rsidR="00000000" w:rsidRPr="00000000">
        <w:rPr>
          <w:rFonts w:ascii="Times New Roman" w:cs="Times New Roman" w:eastAsia="Times New Roman" w:hAnsi="Times New Roman"/>
          <w:sz w:val="26"/>
          <w:szCs w:val="26"/>
          <w:rtl w:val="0"/>
        </w:rPr>
        <w:t xml:space="preserve">4.3.11 XGBOOST</w:t>
      </w:r>
    </w:p>
    <w:p w:rsidR="00000000" w:rsidDel="00000000" w:rsidP="00000000" w:rsidRDefault="00000000" w:rsidRPr="00000000" w14:paraId="000002B1">
      <w:pPr>
        <w:widowControl w:val="0"/>
        <w:tabs>
          <w:tab w:val="left" w:leader="none" w:pos="2374"/>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is an optimized gradient boosting framework used for high-performance model training. It was implemented as one of the classifiers in this project due to its efficiency and superior accuracy, especially in structured datasets.</w:t>
      </w:r>
    </w:p>
    <w:p w:rsidR="00000000" w:rsidDel="00000000" w:rsidP="00000000" w:rsidRDefault="00000000" w:rsidRPr="00000000" w14:paraId="000002B2">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6"/>
          <w:szCs w:val="26"/>
        </w:rPr>
      </w:pPr>
      <w:bookmarkStart w:colFirst="0" w:colLast="0" w:name="_heading=h.6as9owsofsx3" w:id="23"/>
      <w:bookmarkEnd w:id="23"/>
      <w:r w:rsidDel="00000000" w:rsidR="00000000" w:rsidRPr="00000000">
        <w:rPr>
          <w:rFonts w:ascii="Times New Roman" w:cs="Times New Roman" w:eastAsia="Times New Roman" w:hAnsi="Times New Roman"/>
          <w:sz w:val="26"/>
          <w:szCs w:val="26"/>
          <w:rtl w:val="0"/>
        </w:rPr>
        <w:t xml:space="preserve">4.3.12 SHAP (Shapley Additive Explanations)</w:t>
      </w:r>
    </w:p>
    <w:p w:rsidR="00000000" w:rsidDel="00000000" w:rsidP="00000000" w:rsidRDefault="00000000" w:rsidRPr="00000000" w14:paraId="000002B3">
      <w:pPr>
        <w:widowControl w:val="0"/>
        <w:tabs>
          <w:tab w:val="left" w:leader="none" w:pos="2374"/>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is a specialized library for explainable AI, offering global and local interpretability of model predictions. It was used in this project to visualize how each feature contributed to a specific stroke prediction, enhancing transparency and trust in the model.</w:t>
      </w:r>
    </w:p>
    <w:p w:rsidR="00000000" w:rsidDel="00000000" w:rsidP="00000000" w:rsidRDefault="00000000" w:rsidRPr="00000000" w14:paraId="000002B4">
      <w:pPr>
        <w:pStyle w:val="Heading4"/>
        <w:keepNext w:val="0"/>
        <w:keepLines w:val="0"/>
        <w:widowControl w:val="0"/>
        <w:tabs>
          <w:tab w:val="left" w:leader="none" w:pos="2374"/>
        </w:tabs>
        <w:spacing w:line="360" w:lineRule="auto"/>
        <w:jc w:val="both"/>
        <w:rPr>
          <w:rFonts w:ascii="Times New Roman" w:cs="Times New Roman" w:eastAsia="Times New Roman" w:hAnsi="Times New Roman"/>
          <w:sz w:val="26"/>
          <w:szCs w:val="26"/>
        </w:rPr>
      </w:pPr>
      <w:bookmarkStart w:colFirst="0" w:colLast="0" w:name="_heading=h.aldggyyr17u4" w:id="24"/>
      <w:bookmarkEnd w:id="24"/>
      <w:r w:rsidDel="00000000" w:rsidR="00000000" w:rsidRPr="00000000">
        <w:rPr>
          <w:rFonts w:ascii="Times New Roman" w:cs="Times New Roman" w:eastAsia="Times New Roman" w:hAnsi="Times New Roman"/>
          <w:sz w:val="26"/>
          <w:szCs w:val="26"/>
          <w:rtl w:val="0"/>
        </w:rPr>
        <w:t xml:space="preserve">4.3.13 LIME (Local Interpretable Model-Agnostic Explanations)</w:t>
      </w:r>
    </w:p>
    <w:p w:rsidR="00000000" w:rsidDel="00000000" w:rsidP="00000000" w:rsidRDefault="00000000" w:rsidRPr="00000000" w14:paraId="000002B5">
      <w:pPr>
        <w:widowControl w:val="0"/>
        <w:tabs>
          <w:tab w:val="left" w:leader="none" w:pos="2374"/>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 is another explainability tool used for interpreting individual predictions by approximating the black-box model with a simpler, interpretable model. It helped provide case-specific explanations to understand the behavior of the classifier for a given input.</w:t>
      </w:r>
    </w:p>
    <w:p w:rsidR="00000000" w:rsidDel="00000000" w:rsidP="00000000" w:rsidRDefault="00000000" w:rsidRPr="00000000" w14:paraId="000002B6">
      <w:pPr>
        <w:widowControl w:val="0"/>
        <w:tabs>
          <w:tab w:val="left" w:leader="none" w:pos="2374"/>
        </w:tabs>
        <w:spacing w:after="30" w:before="30"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7">
      <w:pPr>
        <w:widowControl w:val="0"/>
        <w:tabs>
          <w:tab w:val="left" w:leader="none" w:pos="2374"/>
        </w:tabs>
        <w:spacing w:after="30" w:before="30"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8">
      <w:pPr>
        <w:widowControl w:val="0"/>
        <w:tabs>
          <w:tab w:val="left" w:leader="none" w:pos="2374"/>
        </w:tabs>
        <w:spacing w:after="30" w:before="30"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9">
      <w:pPr>
        <w:widowControl w:val="0"/>
        <w:tabs>
          <w:tab w:val="left" w:leader="none" w:pos="2374"/>
        </w:tabs>
        <w:spacing w:after="30" w:before="30" w:line="360"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A">
      <w:pPr>
        <w:widowControl w:val="0"/>
        <w:spacing w:after="30" w:before="30"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4.4 Dataset Description</w:t>
      </w:r>
      <w:r w:rsidDel="00000000" w:rsidR="00000000" w:rsidRPr="00000000">
        <w:rPr>
          <w:rtl w:val="0"/>
        </w:rPr>
      </w:r>
    </w:p>
    <w:p w:rsidR="00000000" w:rsidDel="00000000" w:rsidP="00000000" w:rsidRDefault="00000000" w:rsidRPr="00000000" w14:paraId="000002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bases its analysis on 5,110 patient records which include thirteen essential attributes that characterize both age-related and health-related stroke prediction aspects. The collection includes features of both categorical and numerical types to generate an extensive representation of patient characteristics.</w:t>
      </w:r>
    </w:p>
    <w:p w:rsidR="00000000" w:rsidDel="00000000" w:rsidP="00000000" w:rsidRDefault="00000000" w:rsidRPr="00000000" w14:paraId="000002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collection functions as the base to develop machine learning models which assess stroke prediction capabilities. The study integrates multiple factors including age group in combination with hypertension, heart disease, glucose measurements and the body mass index as well as smoking profiles and employment and residential classification. The identified variables create essential components for identifying stroke risks while supporting quick detection efforts.</w:t>
      </w:r>
    </w:p>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4338637</wp:posOffset>
            </wp:positionV>
            <wp:extent cx="5943600" cy="4219575"/>
            <wp:effectExtent b="0" l="0" r="0" t="0"/>
            <wp:wrapSquare wrapText="bothSides" distB="114300" distT="114300" distL="114300" distR="114300"/>
            <wp:docPr id="58" name="image16.png"/>
            <a:graphic>
              <a:graphicData uri="http://schemas.openxmlformats.org/drawingml/2006/picture">
                <pic:pic>
                  <pic:nvPicPr>
                    <pic:cNvPr id="0" name="image16.png"/>
                    <pic:cNvPicPr preferRelativeResize="0"/>
                  </pic:nvPicPr>
                  <pic:blipFill>
                    <a:blip r:embed="rId24"/>
                    <a:srcRect b="19373" l="22435" r="22756" t="19088"/>
                    <a:stretch>
                      <a:fillRect/>
                    </a:stretch>
                  </pic:blipFill>
                  <pic:spPr>
                    <a:xfrm>
                      <a:off x="0" y="0"/>
                      <a:ext cx="5943600" cy="4219575"/>
                    </a:xfrm>
                    <a:prstGeom prst="rect"/>
                    <a:ln/>
                  </pic:spPr>
                </pic:pic>
              </a:graphicData>
            </a:graphic>
          </wp:anchor>
        </w:drawing>
      </w:r>
      <w:r w:rsidDel="00000000" w:rsidR="00000000" w:rsidRPr="00000000">
        <w:rPr>
          <w:rFonts w:ascii="Times New Roman" w:cs="Times New Roman" w:eastAsia="Times New Roman" w:hAnsi="Times New Roman"/>
          <w:color w:val="252525"/>
          <w:sz w:val="24"/>
          <w:szCs w:val="24"/>
          <w:rtl w:val="0"/>
        </w:rPr>
        <w:t xml:space="preserve">The details of the dataset are summarized in the following table:</w:t>
      </w:r>
    </w:p>
    <w:p w:rsidR="00000000" w:rsidDel="00000000" w:rsidP="00000000" w:rsidRDefault="00000000" w:rsidRPr="00000000" w14:paraId="000002B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Type Classification</w:t>
      </w:r>
    </w:p>
    <w:p w:rsidR="00000000" w:rsidDel="00000000" w:rsidP="00000000" w:rsidRDefault="00000000" w:rsidRPr="00000000" w14:paraId="000002C2">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Numerical Features:</w:t>
      </w:r>
    </w:p>
    <w:p w:rsidR="00000000" w:rsidDel="00000000" w:rsidP="00000000" w:rsidRDefault="00000000" w:rsidRPr="00000000" w14:paraId="000002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age and data regarding hypertension, heart disease, average glucose level, body mass index and stroke.</w:t>
      </w:r>
    </w:p>
    <w:p w:rsidR="00000000" w:rsidDel="00000000" w:rsidP="00000000" w:rsidRDefault="00000000" w:rsidRPr="00000000" w14:paraId="000002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Categorical Features:</w:t>
      </w:r>
    </w:p>
    <w:p w:rsidR="00000000" w:rsidDel="00000000" w:rsidP="00000000" w:rsidRDefault="00000000" w:rsidRPr="00000000" w14:paraId="000002C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ever_married, work_type, Residence_type, smoking_status</w:t>
      </w:r>
    </w:p>
    <w:p w:rsidR="00000000" w:rsidDel="00000000" w:rsidP="00000000" w:rsidRDefault="00000000" w:rsidRPr="00000000" w14:paraId="000002C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a stroke target variable that distinguishes patients who have had a stroke (1: Stroke, 0: No Stroke). The dataset offers an optimal balance of categorical and numerical features to support machine learning stroke prediction models capable of performing risk assessment together with classification tasks.</w:t>
      </w:r>
    </w:p>
    <w:p w:rsidR="00000000" w:rsidDel="00000000" w:rsidP="00000000" w:rsidRDefault="00000000" w:rsidRPr="00000000" w14:paraId="000002C9">
      <w:pPr>
        <w:spacing w:after="0"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2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the data requires techniques that include feature scaling and both categorical encoding and class balancing in order to optimize the dataset for predictive modeling. The positive impact from this research would enable medical staff to detect high-stroke risk patients efficiently while delivering prompt medical care.</w:t>
      </w:r>
    </w:p>
    <w:p w:rsidR="00000000" w:rsidDel="00000000" w:rsidP="00000000" w:rsidRDefault="00000000" w:rsidRPr="00000000" w14:paraId="000002C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5.DESIGN REQUIREMENT ENGINEERING</w:t>
      </w:r>
    </w:p>
    <w:p w:rsidR="00000000" w:rsidDel="00000000" w:rsidP="00000000" w:rsidRDefault="00000000" w:rsidRPr="00000000" w14:paraId="000002D9">
      <w:pPr>
        <w:widowControl w:val="0"/>
        <w:spacing w:after="30" w:before="3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 of uml:</w:t>
      </w:r>
    </w:p>
    <w:p w:rsidR="00000000" w:rsidDel="00000000" w:rsidP="00000000" w:rsidRDefault="00000000" w:rsidRPr="00000000" w14:paraId="000002DB">
      <w:pPr>
        <w:widowControl w:val="0"/>
        <w:tabs>
          <w:tab w:val="left" w:leader="none" w:pos="2374"/>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these UML-based diagrams is to visually depict the system, including its key components, roles, operations, objects, or interactions. This visual representation aims to enhance understanding, facilitate manipulation, and effectively document or manage system-related information.</w:t>
      </w:r>
    </w:p>
    <w:p w:rsidR="00000000" w:rsidDel="00000000" w:rsidP="00000000" w:rsidRDefault="00000000" w:rsidRPr="00000000" w14:paraId="000002DC">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UML DIAGRAMS:</w:t>
      </w:r>
    </w:p>
    <w:p w:rsidR="00000000" w:rsidDel="00000000" w:rsidP="00000000" w:rsidRDefault="00000000" w:rsidRPr="00000000" w14:paraId="000002DE">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F">
      <w:pPr>
        <w:widowControl w:val="0"/>
        <w:tabs>
          <w:tab w:val="left" w:leader="none" w:pos="2374"/>
        </w:tabs>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Unified Modeling Language (UML) serves as a standardized language for creating models across various domains. Its primary goal is to visually represent the structure of a system, akin to blueprints in engineering disciplines. In complex applications involving multiple teams, clear communication is crucial, especially to stakeholders who may not be familiar with programming code. UML facilitates this communication by illustrating essential system requirements, features, and processes in a visual manner. By depicting processes, user interactions, and the system's </w:t>
      </w: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page">
              <wp:posOffset>1538288</wp:posOffset>
            </wp:positionH>
            <wp:positionV relativeFrom="page">
              <wp:posOffset>5883686</wp:posOffset>
            </wp:positionV>
            <wp:extent cx="4610100" cy="2500393"/>
            <wp:effectExtent b="0" l="0" r="0" t="0"/>
            <wp:wrapSquare wrapText="bothSides" distB="0" distT="0" distL="0" distR="0"/>
            <wp:docPr id="57"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4610100" cy="2500393"/>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static structure, UML helps teams streamline collaboration and optimize efficiency.</w:t>
      </w:r>
    </w:p>
    <w:p w:rsidR="00000000" w:rsidDel="00000000" w:rsidP="00000000" w:rsidRDefault="00000000" w:rsidRPr="00000000" w14:paraId="000002E0">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2E1">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2">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3">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4">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5">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6">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7">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8">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9">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A">
      <w:pPr>
        <w:widowControl w:val="0"/>
        <w:spacing w:after="30" w:before="30"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B">
      <w:pPr>
        <w:widowControl w:val="0"/>
        <w:spacing w:after="30" w:before="3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EC">
      <w:pPr>
        <w:widowControl w:val="0"/>
        <w:spacing w:after="30" w:before="3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Concepts of uml</w:t>
      </w:r>
    </w:p>
    <w:p w:rsidR="00000000" w:rsidDel="00000000" w:rsidP="00000000" w:rsidRDefault="00000000" w:rsidRPr="00000000" w14:paraId="000002ED">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Use case Diagram:</w:t>
      </w:r>
    </w:p>
    <w:p w:rsidR="00000000" w:rsidDel="00000000" w:rsidP="00000000" w:rsidRDefault="00000000" w:rsidRPr="00000000" w14:paraId="000002EE">
      <w:pPr>
        <w:widowControl w:val="0"/>
        <w:spacing w:after="30" w:before="30"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F">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 case diagram is a type of behavioral diagram that is a graphical explanation of the functionalities offered by the system in relation to the participants, their goals, and any dependencies between these cases. </w:t>
      </w:r>
    </w:p>
    <w:p w:rsidR="00000000" w:rsidDel="00000000" w:rsidP="00000000" w:rsidRDefault="00000000" w:rsidRPr="00000000" w14:paraId="000002F0">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1">
      <w:pPr>
        <w:jc w:val="left"/>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anchor allowOverlap="1" behindDoc="0" distB="114300" distT="114300" distL="114300" distR="114300" hidden="0" layoutInCell="1" locked="0" relativeHeight="0" simplePos="0">
            <wp:simplePos x="0" y="0"/>
            <wp:positionH relativeFrom="page">
              <wp:posOffset>2295525</wp:posOffset>
            </wp:positionH>
            <wp:positionV relativeFrom="page">
              <wp:posOffset>2762424</wp:posOffset>
            </wp:positionV>
            <wp:extent cx="2973648" cy="5138563"/>
            <wp:effectExtent b="0" l="0" r="0" t="0"/>
            <wp:wrapSquare wrapText="bothSides" distB="114300" distT="114300" distL="114300" distR="114300"/>
            <wp:docPr id="6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973648" cy="5138563"/>
                    </a:xfrm>
                    <a:prstGeom prst="rect"/>
                    <a:ln/>
                  </pic:spPr>
                </pic:pic>
              </a:graphicData>
            </a:graphic>
          </wp:anchor>
        </w:drawing>
      </w:r>
      <w:r w:rsidDel="00000000" w:rsidR="00000000" w:rsidRPr="00000000">
        <w:rPr>
          <w:rtl w:val="0"/>
        </w:rPr>
      </w:r>
    </w:p>
    <w:p w:rsidR="00000000" w:rsidDel="00000000" w:rsidP="00000000" w:rsidRDefault="00000000" w:rsidRPr="00000000" w14:paraId="000002F2">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3">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4">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5">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6">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7">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8">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9">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A">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B">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C">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D">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E">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0">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1">
      <w:pPr>
        <w:jc w:val="left"/>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2">
      <w:pPr>
        <w:jc w:val="left"/>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303">
      <w:pPr>
        <w:spacing w:line="360" w:lineRule="auto"/>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Use Case Diagram</w:t>
      </w:r>
    </w:p>
    <w:p w:rsidR="00000000" w:rsidDel="00000000" w:rsidP="00000000" w:rsidRDefault="00000000" w:rsidRPr="00000000" w14:paraId="00000304">
      <w:pPr>
        <w:jc w:val="center"/>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05">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5.2 Class Diagram:</w:t>
      </w:r>
    </w:p>
    <w:p w:rsidR="00000000" w:rsidDel="00000000" w:rsidP="00000000" w:rsidRDefault="00000000" w:rsidRPr="00000000" w14:paraId="00000306">
      <w:pPr>
        <w:widowControl w:val="0"/>
        <w:spacing w:after="30" w:before="3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 class diagram is a static type of structural diagram that still depicts the format of a machine by means of illustrating the hyperlinks among the machine's lessons, attributes, operations, and instructions.</w:t>
      </w:r>
      <w:r w:rsidDel="00000000" w:rsidR="00000000" w:rsidRPr="00000000">
        <w:rPr>
          <w:rtl w:val="0"/>
        </w:rPr>
      </w:r>
    </w:p>
    <w:p w:rsidR="00000000" w:rsidDel="00000000" w:rsidP="00000000" w:rsidRDefault="00000000" w:rsidRPr="00000000" w14:paraId="00000308">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anchor allowOverlap="1" behindDoc="0" distB="114300" distT="114300" distL="114300" distR="114300" hidden="0" layoutInCell="1" locked="0" relativeHeight="0" simplePos="0">
            <wp:simplePos x="0" y="0"/>
            <wp:positionH relativeFrom="page">
              <wp:posOffset>1855120</wp:posOffset>
            </wp:positionH>
            <wp:positionV relativeFrom="page">
              <wp:posOffset>2683521</wp:posOffset>
            </wp:positionV>
            <wp:extent cx="4388518" cy="5055938"/>
            <wp:effectExtent b="0" l="0" r="0" t="0"/>
            <wp:wrapSquare wrapText="bothSides" distB="114300" distT="114300" distL="114300" distR="114300"/>
            <wp:docPr id="6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388518" cy="5055938"/>
                    </a:xfrm>
                    <a:prstGeom prst="rect"/>
                    <a:ln/>
                  </pic:spPr>
                </pic:pic>
              </a:graphicData>
            </a:graphic>
          </wp:anchor>
        </w:drawing>
      </w:r>
      <w:r w:rsidDel="00000000" w:rsidR="00000000" w:rsidRPr="00000000">
        <w:rPr>
          <w:rtl w:val="0"/>
        </w:rPr>
      </w:r>
    </w:p>
    <w:p w:rsidR="00000000" w:rsidDel="00000000" w:rsidP="00000000" w:rsidRDefault="00000000" w:rsidRPr="00000000" w14:paraId="00000309">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A">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B">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C">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D">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E">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0F">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1">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2">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3">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4">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5">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6">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7">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8">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9">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A">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w:t>
      </w:r>
    </w:p>
    <w:p w:rsidR="00000000" w:rsidDel="00000000" w:rsidP="00000000" w:rsidRDefault="00000000" w:rsidRPr="00000000" w14:paraId="0000031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D">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Activity diagram:</w:t>
      </w:r>
    </w:p>
    <w:p w:rsidR="00000000" w:rsidDel="00000000" w:rsidP="00000000" w:rsidRDefault="00000000" w:rsidRPr="00000000" w14:paraId="0000031E">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is a more complex version of a flow chart that depicts the flow of information from one activity to the next. It describes the coordination of activities in order to offer a service at various levels of abstraction.</w:t>
      </w:r>
    </w:p>
    <w:p w:rsidR="00000000" w:rsidDel="00000000" w:rsidP="00000000" w:rsidRDefault="00000000" w:rsidRPr="00000000" w14:paraId="0000031F">
      <w:pPr>
        <w:widowControl w:val="0"/>
        <w:spacing w:after="30" w:before="3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0">
      <w:pPr>
        <w:widowControl w:val="0"/>
        <w:spacing w:after="30" w:before="3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2001574</wp:posOffset>
            </wp:positionH>
            <wp:positionV relativeFrom="page">
              <wp:posOffset>2428875</wp:posOffset>
            </wp:positionV>
            <wp:extent cx="3480092" cy="4643438"/>
            <wp:effectExtent b="0" l="0" r="0" t="0"/>
            <wp:wrapSquare wrapText="bothSides" distB="114300" distT="114300" distL="114300" distR="114300"/>
            <wp:docPr id="6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480092" cy="4643438"/>
                    </a:xfrm>
                    <a:prstGeom prst="rect"/>
                    <a:ln/>
                  </pic:spPr>
                </pic:pic>
              </a:graphicData>
            </a:graphic>
          </wp:anchor>
        </w:drawing>
      </w:r>
      <w:r w:rsidDel="00000000" w:rsidR="00000000" w:rsidRPr="00000000">
        <w:rPr>
          <w:rtl w:val="0"/>
        </w:rPr>
      </w:r>
    </w:p>
    <w:p w:rsidR="00000000" w:rsidDel="00000000" w:rsidP="00000000" w:rsidRDefault="00000000" w:rsidRPr="00000000" w14:paraId="00000321">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B">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widowControl w:val="0"/>
        <w:spacing w:after="30" w:before="30"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widowControl w:val="0"/>
        <w:spacing w:after="30" w:before="30"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widowControl w:val="0"/>
        <w:spacing w:after="30" w:before="3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widowControl w:val="0"/>
        <w:spacing w:after="30" w:before="3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Activity Diagram</w:t>
      </w:r>
      <w:r w:rsidDel="00000000" w:rsidR="00000000" w:rsidRPr="00000000">
        <w:rPr>
          <w:rtl w:val="0"/>
        </w:rPr>
      </w:r>
    </w:p>
    <w:p w:rsidR="00000000" w:rsidDel="00000000" w:rsidP="00000000" w:rsidRDefault="00000000" w:rsidRPr="00000000" w14:paraId="00000336">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Sequence Diagram:</w:t>
      </w:r>
    </w:p>
    <w:p w:rsidR="00000000" w:rsidDel="00000000" w:rsidP="00000000" w:rsidRDefault="00000000" w:rsidRPr="00000000" w14:paraId="0000033C">
      <w:pPr>
        <w:widowControl w:val="0"/>
        <w:spacing w:after="30" w:before="30"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3D">
      <w:pPr>
        <w:widowControl w:val="0"/>
        <w:spacing w:after="30" w:before="3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deployment diagram of our machine in order to define distinct states of an object for the duration of its lifetime. It usually suggests how the kingdom of an object adjusts in its lifetime. </w:t>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1009650</wp:posOffset>
            </wp:positionH>
            <wp:positionV relativeFrom="page">
              <wp:posOffset>2552226</wp:posOffset>
            </wp:positionV>
            <wp:extent cx="5848350" cy="5162550"/>
            <wp:effectExtent b="0" l="0" r="0" t="0"/>
            <wp:wrapSquare wrapText="bothSides" distB="114300" distT="114300" distL="114300" distR="114300"/>
            <wp:docPr id="6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848350" cy="5162550"/>
                    </a:xfrm>
                    <a:prstGeom prst="rect"/>
                    <a:ln/>
                  </pic:spPr>
                </pic:pic>
              </a:graphicData>
            </a:graphic>
          </wp:anchor>
        </w:drawing>
      </w:r>
      <w:r w:rsidDel="00000000" w:rsidR="00000000" w:rsidRPr="00000000">
        <w:rPr>
          <w:rtl w:val="0"/>
        </w:rPr>
      </w:r>
    </w:p>
    <w:p w:rsidR="00000000" w:rsidDel="00000000" w:rsidP="00000000" w:rsidRDefault="00000000" w:rsidRPr="00000000" w14:paraId="0000033E">
      <w:pPr>
        <w:widowControl w:val="0"/>
        <w:spacing w:after="30" w:before="3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widowControl w:val="0"/>
        <w:spacing w:after="30" w:before="3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widowControl w:val="0"/>
        <w:spacing w:after="30" w:before="3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widowControl w:val="0"/>
        <w:spacing w:after="30" w:before="3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p>
    <w:p w:rsidR="00000000" w:rsidDel="00000000" w:rsidP="00000000" w:rsidRDefault="00000000" w:rsidRPr="00000000" w14:paraId="00000342">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widowControl w:val="0"/>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System Architecture Diagram</w:t>
      </w:r>
    </w:p>
    <w:p w:rsidR="00000000" w:rsidDel="00000000" w:rsidP="00000000" w:rsidRDefault="00000000" w:rsidRPr="00000000" w14:paraId="00000345">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widowControl w:val="0"/>
        <w:spacing w:after="30" w:before="3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742950</wp:posOffset>
            </wp:positionH>
            <wp:positionV relativeFrom="page">
              <wp:posOffset>1612888</wp:posOffset>
            </wp:positionV>
            <wp:extent cx="5943600" cy="5038725"/>
            <wp:effectExtent b="0" l="0" r="0" t="0"/>
            <wp:wrapSquare wrapText="bothSides" distB="114300" distT="114300" distL="114300" distR="114300"/>
            <wp:docPr id="63" name="image26.png"/>
            <a:graphic>
              <a:graphicData uri="http://schemas.openxmlformats.org/drawingml/2006/picture">
                <pic:pic>
                  <pic:nvPicPr>
                    <pic:cNvPr id="0" name="image26.png"/>
                    <pic:cNvPicPr preferRelativeResize="0"/>
                  </pic:nvPicPr>
                  <pic:blipFill>
                    <a:blip r:embed="rId30"/>
                    <a:srcRect b="0" l="0" r="0" t="15223"/>
                    <a:stretch>
                      <a:fillRect/>
                    </a:stretch>
                  </pic:blipFill>
                  <pic:spPr>
                    <a:xfrm>
                      <a:off x="0" y="0"/>
                      <a:ext cx="5943600" cy="5038725"/>
                    </a:xfrm>
                    <a:prstGeom prst="rect"/>
                    <a:ln/>
                  </pic:spPr>
                </pic:pic>
              </a:graphicData>
            </a:graphic>
          </wp:anchor>
        </w:drawing>
      </w:r>
      <w:r w:rsidDel="00000000" w:rsidR="00000000" w:rsidRPr="00000000">
        <w:rPr>
          <w:rtl w:val="0"/>
        </w:rPr>
      </w:r>
    </w:p>
    <w:p w:rsidR="00000000" w:rsidDel="00000000" w:rsidP="00000000" w:rsidRDefault="00000000" w:rsidRPr="00000000" w14:paraId="00000347">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widowControl w:val="0"/>
        <w:spacing w:after="30" w:before="3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widowControl w:val="0"/>
        <w:spacing w:after="30" w:before="3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widowControl w:val="0"/>
        <w:spacing w:after="30" w:before="3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4">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8">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widowControl w:val="0"/>
        <w:spacing w:after="30" w:before="3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Diagram</w:t>
      </w:r>
    </w:p>
    <w:p w:rsidR="00000000" w:rsidDel="00000000" w:rsidP="00000000" w:rsidRDefault="00000000" w:rsidRPr="00000000" w14:paraId="0000035C">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F">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0">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widowControl w:val="0"/>
        <w:spacing w:after="30" w:before="3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2">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IMPLEMENTATION</w:t>
      </w:r>
    </w:p>
    <w:p w:rsidR="00000000" w:rsidDel="00000000" w:rsidP="00000000" w:rsidRDefault="00000000" w:rsidRPr="00000000" w14:paraId="00000363">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Stroke often causes due to blood flow stop to brain and this is one of the deadly diseases. Patient life can be saved and stroke can be avoided by timely and accurate detection. Existing detection technique requires heavy resources and they make time for prediction. To overcome from this problem many machine learning algorithms were introduced as they are very accurate in medical diseases prediction but existing techniques were suffering from data leakage such as improper handling or missing values, improper categorical data calculation etc. No existing techniques were employing any Explainable model (XAI) which can show which features are helping most in detecting stroke so doctor can give priority on such features for faster recovery. These explainable features can be Smoking, Age, BMI and may be other features.</w:t>
      </w:r>
    </w:p>
    <w:p w:rsidR="00000000" w:rsidDel="00000000" w:rsidP="00000000" w:rsidRDefault="00000000" w:rsidRPr="00000000" w14:paraId="000003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author of this paper employing different processing techniques such as Removing missing values, Imbalance data handling using SMOTE and relevant features selection using CHI2 algorithm. All this processed features will get trained on 6 different algorithms such as Random Forest, KNN, SVM, Logistic Regression, XGBOOST and Naive Bayes. In all algorithm Random Forest is giving high accuracy and each algorithm performance is evaluated in terms of accuracy, precision, recall and FSCORE.</w:t>
      </w:r>
    </w:p>
    <w:p w:rsidR="00000000" w:rsidDel="00000000" w:rsidP="00000000" w:rsidRDefault="00000000" w:rsidRPr="00000000" w14:paraId="000003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easy understanding of features author employing various graph on Strokes patient data. Best algorithm will be input to SHAPELY Explainable (XAI) algorithm to explain about features which are contributing most in predicting correct label.</w:t>
      </w:r>
    </w:p>
    <w:p w:rsidR="00000000" w:rsidDel="00000000" w:rsidP="00000000" w:rsidRDefault="00000000" w:rsidRPr="00000000" w14:paraId="000003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train all algorithms we are using STROKE dataset from KAGGLE and below screen showing all dataset details</w:t>
      </w:r>
    </w:p>
    <w:p w:rsidR="00000000" w:rsidDel="00000000" w:rsidP="00000000" w:rsidRDefault="00000000" w:rsidRPr="00000000" w14:paraId="000003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first row represents dataset column names and remaining rows represents dataset values and by using above dataset we will test all algorithm performance.</w:t>
      </w:r>
    </w:p>
    <w:p w:rsidR="00000000" w:rsidDel="00000000" w:rsidP="00000000" w:rsidRDefault="00000000" w:rsidRPr="00000000" w14:paraId="00000369">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1395412</wp:posOffset>
            </wp:positionH>
            <wp:positionV relativeFrom="page">
              <wp:posOffset>1240698</wp:posOffset>
            </wp:positionV>
            <wp:extent cx="5219700" cy="2909039"/>
            <wp:effectExtent b="0" l="0" r="0" t="0"/>
            <wp:wrapSquare wrapText="bothSides" distB="114300" distT="114300" distL="114300" distR="114300"/>
            <wp:docPr id="62" name="image14.png"/>
            <a:graphic>
              <a:graphicData uri="http://schemas.openxmlformats.org/drawingml/2006/picture">
                <pic:pic>
                  <pic:nvPicPr>
                    <pic:cNvPr id="0" name="image14.png"/>
                    <pic:cNvPicPr preferRelativeResize="0"/>
                  </pic:nvPicPr>
                  <pic:blipFill>
                    <a:blip r:embed="rId31"/>
                    <a:srcRect b="4922" l="0" r="12363" t="0"/>
                    <a:stretch>
                      <a:fillRect/>
                    </a:stretch>
                  </pic:blipFill>
                  <pic:spPr>
                    <a:xfrm>
                      <a:off x="0" y="0"/>
                      <a:ext cx="5219700" cy="2909039"/>
                    </a:xfrm>
                    <a:prstGeom prst="rect"/>
                    <a:ln/>
                  </pic:spPr>
                </pic:pic>
              </a:graphicData>
            </a:graphic>
          </wp:anchor>
        </w:drawing>
      </w: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first row represents dataset column names and remaining rows represents dataset values and by using above dataset we will test all algorithm performance.</w:t>
      </w:r>
    </w:p>
    <w:p w:rsidR="00000000" w:rsidDel="00000000" w:rsidP="00000000" w:rsidRDefault="00000000" w:rsidRPr="00000000" w14:paraId="000003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Extension Concept</w:t>
      </w:r>
    </w:p>
    <w:p w:rsidR="00000000" w:rsidDel="00000000" w:rsidP="00000000" w:rsidRDefault="00000000" w:rsidRPr="00000000" w14:paraId="000003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extension we are employing CATBOOST classifier which will use forest of weak classifiers or group of multiple classifiers and then train each classifier and vote out best classifier for final prediction and using multiple classifier will help CATBOOST in enhancing prediction accuracy.</w:t>
      </w:r>
    </w:p>
    <w:p w:rsidR="00000000" w:rsidDel="00000000" w:rsidP="00000000" w:rsidRDefault="00000000" w:rsidRPr="00000000" w14:paraId="000003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project double click on ‘run.bat’ file to get below screen</w:t>
      </w:r>
    </w:p>
    <w:p w:rsidR="00000000" w:rsidDel="00000000" w:rsidP="00000000" w:rsidRDefault="00000000" w:rsidRPr="00000000" w14:paraId="000003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above screen, click on upload button</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5419725</wp:posOffset>
            </wp:positionV>
            <wp:extent cx="5943600" cy="3340100"/>
            <wp:effectExtent b="0" l="0" r="0" t="0"/>
            <wp:wrapSquare wrapText="bothSides" distB="114300" distT="114300" distL="114300" distR="114300"/>
            <wp:docPr id="6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334010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1295400</wp:posOffset>
            </wp:positionV>
            <wp:extent cx="5943600" cy="3340100"/>
            <wp:effectExtent b="0" l="0" r="0" t="0"/>
            <wp:wrapSquare wrapText="bothSides" distB="114300" distT="114300" distL="114300" distR="114300"/>
            <wp:docPr id="5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3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upload healthcare dataset</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1295400</wp:posOffset>
            </wp:positionV>
            <wp:extent cx="5943600" cy="3340100"/>
            <wp:effectExtent b="0" l="0" r="0" t="0"/>
            <wp:wrapSquare wrapText="bothSides" distB="114300" distT="114300" distL="114300" distR="114300"/>
            <wp:docPr id="4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3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we are getting the graph which displays the data related to normal and stroke.</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5418459</wp:posOffset>
            </wp:positionV>
            <wp:extent cx="5943600" cy="3340100"/>
            <wp:effectExtent b="0" l="0" r="0" t="0"/>
            <wp:wrapSquare wrapText="bothSides" distB="114300" distT="114300" distL="114300" distR="114300"/>
            <wp:docPr id="4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3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preprocess button, for splitting the dataset, 80% for training and 20% for testing.</w:t>
      </w:r>
    </w:p>
    <w:p w:rsidR="00000000" w:rsidDel="00000000" w:rsidP="00000000" w:rsidRDefault="00000000" w:rsidRPr="00000000" w14:paraId="000003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1343025</wp:posOffset>
            </wp:positionH>
            <wp:positionV relativeFrom="page">
              <wp:posOffset>1666875</wp:posOffset>
            </wp:positionV>
            <wp:extent cx="5090804" cy="2863577"/>
            <wp:effectExtent b="0" l="0" r="0" t="0"/>
            <wp:wrapSquare wrapText="bothSides" distB="114300" distT="114300" distL="114300" distR="114300"/>
            <wp:docPr id="4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090804" cy="2863577"/>
                    </a:xfrm>
                    <a:prstGeom prst="rect"/>
                    <a:ln/>
                  </pic:spPr>
                </pic:pic>
              </a:graphicData>
            </a:graphic>
          </wp:anchor>
        </w:drawing>
      </w:r>
      <w:r w:rsidDel="00000000" w:rsidR="00000000" w:rsidRPr="00000000">
        <w:rPr>
          <w:rtl w:val="0"/>
        </w:rPr>
      </w:r>
    </w:p>
    <w:p w:rsidR="00000000" w:rsidDel="00000000" w:rsidP="00000000" w:rsidRDefault="00000000" w:rsidRPr="00000000" w14:paraId="000003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Train Random Forest button, to train Random Forest and got 95%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1343025</wp:posOffset>
            </wp:positionH>
            <wp:positionV relativeFrom="page">
              <wp:posOffset>6477000</wp:posOffset>
            </wp:positionV>
            <wp:extent cx="4900613" cy="2756595"/>
            <wp:effectExtent b="0" l="0" r="0" t="0"/>
            <wp:wrapSquare wrapText="bothSides" distB="114300" distT="114300" distL="114300" distR="114300"/>
            <wp:docPr id="5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900613" cy="2756595"/>
                    </a:xfrm>
                    <a:prstGeom prst="rect"/>
                    <a:ln/>
                  </pic:spPr>
                </pic:pic>
              </a:graphicData>
            </a:graphic>
          </wp:anchor>
        </w:drawing>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Train Logistic Regression button, to train Random Forest and got 78%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1295400</wp:posOffset>
            </wp:positionH>
            <wp:positionV relativeFrom="page">
              <wp:posOffset>2324645</wp:posOffset>
            </wp:positionV>
            <wp:extent cx="5338763" cy="3003054"/>
            <wp:effectExtent b="0" l="0" r="0" t="0"/>
            <wp:wrapSquare wrapText="bothSides" distB="114300" distT="114300" distL="114300" distR="114300"/>
            <wp:docPr id="5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338763" cy="3003054"/>
                    </a:xfrm>
                    <a:prstGeom prst="rect"/>
                    <a:ln/>
                  </pic:spPr>
                </pic:pic>
              </a:graphicData>
            </a:graphic>
          </wp:anchor>
        </w:drawing>
      </w: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Train SVM button, to train SVM and got 81%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1214438</wp:posOffset>
            </wp:positionH>
            <wp:positionV relativeFrom="page">
              <wp:posOffset>1104900</wp:posOffset>
            </wp:positionV>
            <wp:extent cx="5343525" cy="3005733"/>
            <wp:effectExtent b="0" l="0" r="0" t="0"/>
            <wp:wrapSquare wrapText="bothSides" distB="114300" distT="114300" distL="114300" distR="114300"/>
            <wp:docPr id="54"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343525" cy="3005733"/>
                    </a:xfrm>
                    <a:prstGeom prst="rect"/>
                    <a:ln/>
                  </pic:spPr>
                </pic:pic>
              </a:graphicData>
            </a:graphic>
          </wp:anchor>
        </w:drawing>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Train KNN button, to train KNN and got 91%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1" distB="0" distT="0" distL="0" distR="0" hidden="0" layoutInCell="1" locked="0" relativeHeight="0" simplePos="0">
            <wp:simplePos x="0" y="0"/>
            <wp:positionH relativeFrom="page">
              <wp:posOffset>1271588</wp:posOffset>
            </wp:positionH>
            <wp:positionV relativeFrom="page">
              <wp:posOffset>5928420</wp:posOffset>
            </wp:positionV>
            <wp:extent cx="5286375" cy="2974737"/>
            <wp:effectExtent b="0" l="0" r="0" t="0"/>
            <wp:wrapNone/>
            <wp:docPr id="5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286375" cy="2974737"/>
                    </a:xfrm>
                    <a:prstGeom prst="rect"/>
                    <a:ln/>
                  </pic:spPr>
                </pic:pic>
              </a:graphicData>
            </a:graphic>
          </wp:anchor>
        </w:drawing>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Train Naïve Bayes button, to train Naïve Bayes and got 77%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1009650</wp:posOffset>
            </wp:positionH>
            <wp:positionV relativeFrom="page">
              <wp:posOffset>2124075</wp:posOffset>
            </wp:positionV>
            <wp:extent cx="5393267" cy="3033713"/>
            <wp:effectExtent b="0" l="0" r="0" t="0"/>
            <wp:wrapSquare wrapText="bothSides" distB="114300" distT="114300" distL="114300" distR="114300"/>
            <wp:docPr id="5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393267" cy="3033713"/>
                    </a:xfrm>
                    <a:prstGeom prst="rect"/>
                    <a:ln/>
                  </pic:spPr>
                </pic:pic>
              </a:graphicData>
            </a:graphic>
          </wp:anchor>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XGBoost button, to train XGBoost and got 89% accuracy. 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above screen, click on Train CatBoost button, to train CatBoost and got 95% accuracy. </w:t>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1214438</wp:posOffset>
            </wp:positionH>
            <wp:positionV relativeFrom="page">
              <wp:posOffset>1095375</wp:posOffset>
            </wp:positionV>
            <wp:extent cx="5030271" cy="2824163"/>
            <wp:effectExtent b="0" l="0" r="0" t="0"/>
            <wp:wrapSquare wrapText="bothSides" distB="114300" distT="114300" distL="114300" distR="114300"/>
            <wp:docPr id="4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030271" cy="2824163"/>
                    </a:xfrm>
                    <a:prstGeom prst="rect"/>
                    <a:ln/>
                  </pic:spPr>
                </pic:pic>
              </a:graphicData>
            </a:graphic>
          </wp:anchor>
        </w:drawing>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confusion matrix graph x-axis represents Predicted Labels and y-axis represents True Labels where blue boxes represents incorrect prediction count which are very few and yellow and light green boxes represents correct prediction count.</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1214438</wp:posOffset>
            </wp:positionH>
            <wp:positionV relativeFrom="page">
              <wp:posOffset>5107989</wp:posOffset>
            </wp:positionV>
            <wp:extent cx="5029200" cy="2823882"/>
            <wp:effectExtent b="0" l="0" r="0" t="0"/>
            <wp:wrapSquare wrapText="bothSides" distB="114300" distT="114300" distL="114300" distR="114300"/>
            <wp:docPr id="4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029200" cy="2823882"/>
                    </a:xfrm>
                    <a:prstGeom prst="rect"/>
                    <a:ln/>
                  </pic:spPr>
                </pic:pic>
              </a:graphicData>
            </a:graphic>
          </wp:anchor>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above screen, click on comparision graph button, to compare all algorithms performance with four different parameters.</w:t>
      </w:r>
      <w:r w:rsidDel="00000000" w:rsidR="00000000" w:rsidRPr="00000000">
        <w:rPr>
          <w:rtl w:val="0"/>
        </w:rPr>
      </w:r>
    </w:p>
    <w:p w:rsidR="00000000" w:rsidDel="00000000" w:rsidP="00000000" w:rsidRDefault="00000000" w:rsidRPr="00000000" w14:paraId="00000401">
      <w:pPr>
        <w:widowControl w:val="0"/>
        <w:tabs>
          <w:tab w:val="left" w:leader="none" w:pos="720"/>
        </w:tabs>
        <w:spacing w:after="30" w:before="3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SOFTWARE TESTING</w:t>
      </w:r>
    </w:p>
    <w:p w:rsidR="00000000" w:rsidDel="00000000" w:rsidP="00000000" w:rsidRDefault="00000000" w:rsidRPr="00000000" w14:paraId="00000402">
      <w:pPr>
        <w:widowControl w:val="0"/>
        <w:tabs>
          <w:tab w:val="left" w:leader="none" w:pos="720"/>
        </w:tabs>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rsidR="00000000" w:rsidDel="00000000" w:rsidP="00000000" w:rsidRDefault="00000000" w:rsidRPr="00000000" w14:paraId="00000403">
      <w:pPr>
        <w:widowControl w:val="0"/>
        <w:tabs>
          <w:tab w:val="left" w:leader="none" w:pos="720"/>
        </w:tabs>
        <w:spacing w:after="30" w:before="3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System Testing:</w:t>
      </w:r>
    </w:p>
    <w:p w:rsidR="00000000" w:rsidDel="00000000" w:rsidP="00000000" w:rsidRDefault="00000000" w:rsidRPr="00000000" w14:paraId="00000405">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has become an System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user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p>
    <w:p w:rsidR="00000000" w:rsidDel="00000000" w:rsidP="00000000" w:rsidRDefault="00000000" w:rsidRPr="00000000" w14:paraId="0000040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widowControl w:val="0"/>
        <w:spacing w:after="30" w:before="30" w:line="360" w:lineRule="auto"/>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7.2 Module Testing:</w:t>
      </w:r>
    </w:p>
    <w:p w:rsidR="00000000" w:rsidDel="00000000" w:rsidP="00000000" w:rsidRDefault="00000000" w:rsidRPr="00000000" w14:paraId="00000408">
      <w:pPr>
        <w:widowControl w:val="0"/>
        <w:spacing w:after="12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p>
    <w:p w:rsidR="00000000" w:rsidDel="00000000" w:rsidP="00000000" w:rsidRDefault="00000000" w:rsidRPr="00000000" w14:paraId="00000409">
      <w:pPr>
        <w:widowControl w:val="0"/>
        <w:spacing w:after="12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0A">
      <w:pPr>
        <w:widowControl w:val="0"/>
        <w:spacing w:after="30" w:before="30" w:line="360" w:lineRule="auto"/>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7.3 Integration Testing:</w:t>
      </w:r>
    </w:p>
    <w:p w:rsidR="00000000" w:rsidDel="00000000" w:rsidP="00000000" w:rsidRDefault="00000000" w:rsidRPr="00000000" w14:paraId="0000040B">
      <w:pPr>
        <w:widowControl w:val="0"/>
        <w:spacing w:after="120" w:before="24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p>
    <w:p w:rsidR="00000000" w:rsidDel="00000000" w:rsidP="00000000" w:rsidRDefault="00000000" w:rsidRPr="00000000" w14:paraId="0000040C">
      <w:pPr>
        <w:widowControl w:val="0"/>
        <w:spacing w:after="30" w:before="3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40D">
      <w:pPr>
        <w:widowControl w:val="0"/>
        <w:spacing w:after="30" w:before="3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7.4 Acceptance Testing:</w:t>
      </w:r>
    </w:p>
    <w:p w:rsidR="00000000" w:rsidDel="00000000" w:rsidP="00000000" w:rsidRDefault="00000000" w:rsidRPr="00000000" w14:paraId="0000040E">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rsidR="00000000" w:rsidDel="00000000" w:rsidP="00000000" w:rsidRDefault="00000000" w:rsidRPr="00000000" w14:paraId="0000040F">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widowControl w:val="0"/>
        <w:spacing w:after="30" w:before="3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RESULTS</w:t>
      </w:r>
    </w:p>
    <w:p w:rsidR="00000000" w:rsidDel="00000000" w:rsidP="00000000" w:rsidRDefault="00000000" w:rsidRPr="00000000" w14:paraId="0000041D">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E">
      <w:pPr>
        <w:spacing w:after="0" w:line="360" w:lineRule="auto"/>
        <w:ind w:left="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After implementing SMOTE to balance the data the stroke prediction model demonstrated high accuracy rates which reached 91%. The prediction model successfully recognized hypertension together with heart disease and elevated glucose levels as significant stroke-risk factors. The model demonstrated its reliability through evaluation metrics which showed precision at 89% and recall at 92% and F1-score at 90% respectively. The analysis detected that age together with BMI measurement and smoking behavior presented the strongest relationship with target predictions. Different demographic variables including gender and residence type and work category did not affect the predictive accuracy of the model. The confusion matrix analysis revealed low numbers of incorrect predictions which strengthened the effectiveness of the model. Real-time stroke risk assessment operations performed well by this system thereby making it applicable for clinical decision support tools. Automated stroke predictions became possible through machine learning applications which reduced the need for human-assisted risk assessment operations. System-based evidence demonstrates its utility for detecting strokes early which allows immediate healthcare actions and reduces emergency cases together with enhancing risk evaluation in high-risk groups.</w:t>
      </w:r>
      <w:r w:rsidDel="00000000" w:rsidR="00000000" w:rsidRPr="00000000">
        <w:rPr>
          <w:rtl w:val="0"/>
        </w:rPr>
      </w:r>
    </w:p>
    <w:p w:rsidR="00000000" w:rsidDel="00000000" w:rsidP="00000000" w:rsidRDefault="00000000" w:rsidRPr="00000000" w14:paraId="0000041F">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1524000</wp:posOffset>
            </wp:positionH>
            <wp:positionV relativeFrom="page">
              <wp:posOffset>5762216</wp:posOffset>
            </wp:positionV>
            <wp:extent cx="4719638" cy="1619876"/>
            <wp:effectExtent b="0" l="0" r="0" t="0"/>
            <wp:wrapSquare wrapText="bothSides" distB="114300" distT="114300" distL="114300" distR="114300"/>
            <wp:docPr id="38" name="image4.png"/>
            <a:graphic>
              <a:graphicData uri="http://schemas.openxmlformats.org/drawingml/2006/picture">
                <pic:pic>
                  <pic:nvPicPr>
                    <pic:cNvPr id="0" name="image4.png"/>
                    <pic:cNvPicPr preferRelativeResize="0"/>
                  </pic:nvPicPr>
                  <pic:blipFill>
                    <a:blip r:embed="rId44"/>
                    <a:srcRect b="53846" l="0" r="24358" t="0"/>
                    <a:stretch>
                      <a:fillRect/>
                    </a:stretch>
                  </pic:blipFill>
                  <pic:spPr>
                    <a:xfrm>
                      <a:off x="0" y="0"/>
                      <a:ext cx="4719638" cy="1619876"/>
                    </a:xfrm>
                    <a:prstGeom prst="rect"/>
                    <a:ln/>
                  </pic:spPr>
                </pic:pic>
              </a:graphicData>
            </a:graphic>
          </wp:anchor>
        </w:drawing>
      </w:r>
      <w:r w:rsidDel="00000000" w:rsidR="00000000" w:rsidRPr="00000000">
        <w:rPr>
          <w:rtl w:val="0"/>
        </w:rPr>
      </w:r>
    </w:p>
    <w:p w:rsidR="00000000" w:rsidDel="00000000" w:rsidP="00000000" w:rsidRDefault="00000000" w:rsidRPr="00000000" w14:paraId="00000420">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above screen, click on predict from test data button, upload test data to predict whether data relates to stroke or normal</w:t>
      </w:r>
    </w:p>
    <w:p w:rsidR="00000000" w:rsidDel="00000000" w:rsidP="00000000" w:rsidRDefault="00000000" w:rsidRPr="00000000" w14:paraId="00000428">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9">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screen, after uploading test data, it classified data as normal or stroke.</w:t>
      </w:r>
    </w:p>
    <w:p w:rsidR="00000000" w:rsidDel="00000000" w:rsidP="00000000" w:rsidRDefault="00000000" w:rsidRPr="00000000" w14:paraId="0000042D">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1300944</wp:posOffset>
            </wp:positionV>
            <wp:extent cx="5943600" cy="3340100"/>
            <wp:effectExtent b="0" l="0" r="0" t="0"/>
            <wp:wrapSquare wrapText="bothSides" distB="114300" distT="114300" distL="114300" distR="114300"/>
            <wp:docPr id="3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42E">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F">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0">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1">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2">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3">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4">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5">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6">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7">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8">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CONCLUSION AND FUTURE ENHANCEMENTS</w:t>
      </w:r>
    </w:p>
    <w:p w:rsidR="00000000" w:rsidDel="00000000" w:rsidP="00000000" w:rsidRDefault="00000000" w:rsidRPr="00000000" w14:paraId="00000439">
      <w:pPr>
        <w:widowControl w:val="0"/>
        <w:spacing w:after="30" w:before="3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predictive model developed in this project functions as a reliable component of clinical decision support systems to enhance Computer-Aided Diagnosis (CAD) analysis. The main drawback of AI-based assessment of stroke risk is their inability to give explanations about their predictive outputs. Explainable AI (XAI) techniques were examined to create understandable predictive outputs which serve patient and medical staff needs.</w:t>
      </w:r>
    </w:p>
    <w:p w:rsidR="00000000" w:rsidDel="00000000" w:rsidP="00000000" w:rsidRDefault="00000000" w:rsidRPr="00000000" w14:paraId="000004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applies to show how domain-specific explanations strengthen the problem of trust while improving system usability. In the case of mistyping stroke patients as healthy the system can deliver explanations which show how age along with glucose levels and hypertension affect prediction certainty. Human readable reasons provided by the system allow clinicians to validate prediction results before making mature medical decisions. The delivery of diagnosis-related explanations boosts reliability while building trust and helps explain stroke risk issues to both patients and doctors. The perturbation-based explanation technique shows value beyond stroke diagnosis since it allows AI-driven healthcare to advance through potential applications in multiple medical use cases.</w:t>
      </w:r>
    </w:p>
    <w:p w:rsidR="00000000" w:rsidDel="00000000" w:rsidP="00000000" w:rsidRDefault="00000000" w:rsidRPr="00000000" w14:paraId="0000043C">
      <w:pPr>
        <w:widowControl w:val="0"/>
        <w:spacing w:after="30" w:before="3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modifications may be used to enhance both reliability and effectiveness of the stroke prediction system.</w:t>
      </w:r>
    </w:p>
    <w:p w:rsidR="00000000" w:rsidDel="00000000" w:rsidP="00000000" w:rsidRDefault="00000000" w:rsidRPr="00000000" w14:paraId="0000043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numPr>
          <w:ilvl w:val="0"/>
          <w:numId w:val="30"/>
        </w:numPr>
        <w:spacing w:after="0" w:line="360" w:lineRule="auto"/>
        <w:ind w:left="360" w:right="502" w:hanging="360"/>
        <w:jc w:val="both"/>
        <w:rPr>
          <w:rFonts w:ascii="Noto Sans Symbols" w:cs="Noto Sans Symbols" w:eastAsia="Noto Sans Symbols" w:hAnsi="Noto Sans Symbols"/>
          <w:b w:val="1"/>
          <w:sz w:val="24"/>
          <w:szCs w:val="24"/>
        </w:rPr>
      </w:pPr>
      <w:r w:rsidDel="00000000" w:rsidR="00000000" w:rsidRPr="00000000">
        <w:rPr>
          <w:rFonts w:ascii="Times New Roman" w:cs="Times New Roman" w:eastAsia="Times New Roman" w:hAnsi="Times New Roman"/>
          <w:b w:val="1"/>
          <w:sz w:val="24"/>
          <w:szCs w:val="24"/>
          <w:rtl w:val="0"/>
        </w:rPr>
        <w:t xml:space="preserve">Real-Time Patient Monitoring :</w:t>
      </w:r>
      <w:r w:rsidDel="00000000" w:rsidR="00000000" w:rsidRPr="00000000">
        <w:rPr>
          <w:rtl w:val="0"/>
        </w:rPr>
      </w:r>
    </w:p>
    <w:p w:rsidR="00000000" w:rsidDel="00000000" w:rsidP="00000000" w:rsidRDefault="00000000" w:rsidRPr="00000000" w14:paraId="00000441">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Hazard assessment ability improves through wearable health devices that constantly monitor vital signs which include blood pressure and glucose levels together with heart rate.</w:t>
      </w:r>
    </w:p>
    <w:p w:rsidR="00000000" w:rsidDel="00000000" w:rsidP="00000000" w:rsidRDefault="00000000" w:rsidRPr="00000000" w14:paraId="00000442">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creates opportunities for current risk evaluation which leads to prompt stroke diagnosis followed by immediate medical help.</w:t>
      </w:r>
    </w:p>
    <w:p w:rsidR="00000000" w:rsidDel="00000000" w:rsidP="00000000" w:rsidRDefault="00000000" w:rsidRPr="00000000" w14:paraId="00000443">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numPr>
          <w:ilvl w:val="0"/>
          <w:numId w:val="30"/>
        </w:numPr>
        <w:spacing w:after="0" w:line="360" w:lineRule="auto"/>
        <w:ind w:left="360" w:right="502" w:hanging="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b w:val="1"/>
          <w:sz w:val="24"/>
          <w:szCs w:val="24"/>
          <w:rtl w:val="0"/>
        </w:rPr>
        <w:t xml:space="preserve">Expansion of Dataset :</w:t>
      </w:r>
      <w:r w:rsidDel="00000000" w:rsidR="00000000" w:rsidRPr="00000000">
        <w:rPr>
          <w:rtl w:val="0"/>
        </w:rPr>
      </w:r>
    </w:p>
    <w:p w:rsidR="00000000" w:rsidDel="00000000" w:rsidP="00000000" w:rsidRDefault="00000000" w:rsidRPr="00000000" w14:paraId="00000446">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attains better population-wide generalization through an inclusion of bigger datasets that represent multiple demographic groups.</w:t>
      </w:r>
    </w:p>
    <w:p w:rsidR="00000000" w:rsidDel="00000000" w:rsidP="00000000" w:rsidRDefault="00000000" w:rsidRPr="00000000" w14:paraId="00000447">
      <w:pPr>
        <w:spacing w:after="0" w:line="360" w:lineRule="auto"/>
        <w:ind w:left="360" w:right="50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accuracy rates can be improved by adding genetic predisposition factors and life behavior variables and environmental trigger components.</w:t>
      </w:r>
    </w:p>
    <w:p w:rsidR="00000000" w:rsidDel="00000000" w:rsidP="00000000" w:rsidRDefault="00000000" w:rsidRPr="00000000" w14:paraId="0000044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numPr>
          <w:ilvl w:val="0"/>
          <w:numId w:val="32"/>
        </w:numPr>
        <w:spacing w:after="0" w:line="360" w:lineRule="auto"/>
        <w:ind w:left="360" w:hanging="360"/>
        <w:jc w:val="both"/>
        <w:rPr>
          <w:rFonts w:ascii="Noto Sans Symbols" w:cs="Noto Sans Symbols" w:eastAsia="Noto Sans Symbols" w:hAnsi="Noto Sans Symbols"/>
          <w:b w:val="1"/>
          <w:sz w:val="24"/>
          <w:szCs w:val="24"/>
        </w:rPr>
      </w:pPr>
      <w:r w:rsidDel="00000000" w:rsidR="00000000" w:rsidRPr="00000000">
        <w:rPr>
          <w:rFonts w:ascii="Times New Roman" w:cs="Times New Roman" w:eastAsia="Times New Roman" w:hAnsi="Times New Roman"/>
          <w:b w:val="1"/>
          <w:sz w:val="24"/>
          <w:szCs w:val="24"/>
          <w:rtl w:val="0"/>
        </w:rPr>
        <w:t xml:space="preserve">Multimodal Data Integration :</w:t>
      </w:r>
      <w:r w:rsidDel="00000000" w:rsidR="00000000" w:rsidRPr="00000000">
        <w:rPr>
          <w:rtl w:val="0"/>
        </w:rPr>
      </w:r>
    </w:p>
    <w:p w:rsidR="00000000" w:rsidDel="00000000" w:rsidP="00000000" w:rsidRDefault="00000000" w:rsidRPr="00000000" w14:paraId="0000044A">
      <w:pPr>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complete risk analysis emerges when clinical data gets integrated with medical imaging results such as MRI or CT scans. </w:t>
      </w:r>
    </w:p>
    <w:p w:rsidR="00000000" w:rsidDel="00000000" w:rsidP="00000000" w:rsidRDefault="00000000" w:rsidRPr="00000000" w14:paraId="0000044B">
      <w:pPr>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gives better precision and reliability in detecting stroke risks through this approach.</w:t>
      </w:r>
    </w:p>
    <w:p w:rsidR="00000000" w:rsidDel="00000000" w:rsidP="00000000" w:rsidRDefault="00000000" w:rsidRPr="00000000" w14:paraId="0000044C">
      <w:pPr>
        <w:spacing w:after="0" w:line="276" w:lineRule="auto"/>
        <w:ind w:left="3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D">
      <w:pPr>
        <w:numPr>
          <w:ilvl w:val="0"/>
          <w:numId w:val="32"/>
        </w:numPr>
        <w:spacing w:after="0" w:line="360" w:lineRule="auto"/>
        <w:ind w:left="360" w:hanging="360"/>
        <w:jc w:val="both"/>
        <w:rPr>
          <w:rFonts w:ascii="Noto Sans Symbols" w:cs="Noto Sans Symbols" w:eastAsia="Noto Sans Symbols" w:hAnsi="Noto Sans Symbols"/>
          <w:b w:val="1"/>
          <w:sz w:val="24"/>
          <w:szCs w:val="24"/>
        </w:rPr>
      </w:pPr>
      <w:r w:rsidDel="00000000" w:rsidR="00000000" w:rsidRPr="00000000">
        <w:rPr>
          <w:rFonts w:ascii="Times New Roman" w:cs="Times New Roman" w:eastAsia="Times New Roman" w:hAnsi="Times New Roman"/>
          <w:b w:val="1"/>
          <w:sz w:val="24"/>
          <w:szCs w:val="24"/>
          <w:rtl w:val="0"/>
        </w:rPr>
        <w:t xml:space="preserve">Improved Explainability with XAI :</w:t>
      </w:r>
      <w:r w:rsidDel="00000000" w:rsidR="00000000" w:rsidRPr="00000000">
        <w:rPr>
          <w:rtl w:val="0"/>
        </w:rPr>
      </w:r>
    </w:p>
    <w:p w:rsidR="00000000" w:rsidDel="00000000" w:rsidP="00000000" w:rsidRDefault="00000000" w:rsidRPr="00000000" w14:paraId="0000044E">
      <w:pPr>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XAI developments enable the model to generate clear explanations about its prediction process for each specific case. The system will gain credibility because healthcare professionals can easily track how their data affects the system’s operations.</w:t>
      </w:r>
    </w:p>
    <w:p w:rsidR="00000000" w:rsidDel="00000000" w:rsidP="00000000" w:rsidRDefault="00000000" w:rsidRPr="00000000" w14:paraId="0000044F">
      <w:pPr>
        <w:spacing w:after="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numPr>
          <w:ilvl w:val="0"/>
          <w:numId w:val="32"/>
        </w:numPr>
        <w:spacing w:after="0" w:line="360" w:lineRule="auto"/>
        <w:ind w:left="360" w:hanging="360"/>
        <w:jc w:val="both"/>
        <w:rPr>
          <w:rFonts w:ascii="Noto Sans Symbols" w:cs="Noto Sans Symbols" w:eastAsia="Noto Sans Symbols" w:hAnsi="Noto Sans Symbols"/>
          <w:b w:val="1"/>
          <w:sz w:val="24"/>
          <w:szCs w:val="24"/>
        </w:rPr>
      </w:pPr>
      <w:r w:rsidDel="00000000" w:rsidR="00000000" w:rsidRPr="00000000">
        <w:rPr>
          <w:rFonts w:ascii="Times New Roman" w:cs="Times New Roman" w:eastAsia="Times New Roman" w:hAnsi="Times New Roman"/>
          <w:b w:val="1"/>
          <w:sz w:val="24"/>
          <w:szCs w:val="24"/>
          <w:rtl w:val="0"/>
        </w:rPr>
        <w:t xml:space="preserve">Cloud-Based and Mobile Deployment :</w:t>
      </w:r>
      <w:r w:rsidDel="00000000" w:rsidR="00000000" w:rsidRPr="00000000">
        <w:rPr>
          <w:rtl w:val="0"/>
        </w:rPr>
      </w:r>
    </w:p>
    <w:p w:rsidR="00000000" w:rsidDel="00000000" w:rsidP="00000000" w:rsidRDefault="00000000" w:rsidRPr="00000000" w14:paraId="00000451">
      <w:pPr>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becomes more available to physicians and patients through cloud-based and mobile application deployment. </w:t>
      </w:r>
    </w:p>
    <w:p w:rsidR="00000000" w:rsidDel="00000000" w:rsidP="00000000" w:rsidRDefault="00000000" w:rsidRPr="00000000" w14:paraId="00000452">
      <w:pPr>
        <w:spacing w:after="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needs to provide a user-friendly layout which combines interactive visualizations to help users understand their stroke risks and find ways to prevent them.</w:t>
      </w:r>
    </w:p>
    <w:p w:rsidR="00000000" w:rsidDel="00000000" w:rsidP="00000000" w:rsidRDefault="00000000" w:rsidRPr="00000000" w14:paraId="00000453">
      <w:pPr>
        <w:spacing w:after="0"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stroke prediction system will achieve better accuracy alongside wider accessibility by implementing these enhancements which enhance its impact on early detection prevention strategies.</w:t>
      </w:r>
    </w:p>
    <w:p w:rsidR="00000000" w:rsidDel="00000000" w:rsidP="00000000" w:rsidRDefault="00000000" w:rsidRPr="00000000" w14:paraId="0000045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7">
      <w:pPr>
        <w:widowControl w:val="0"/>
        <w:spacing w:after="30"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BIBLIOGRAPHY</w:t>
      </w:r>
    </w:p>
    <w:p w:rsidR="00000000" w:rsidDel="00000000" w:rsidP="00000000" w:rsidRDefault="00000000" w:rsidRPr="00000000" w14:paraId="00000458">
      <w:pPr>
        <w:widowControl w:val="0"/>
        <w:spacing w:after="30" w:before="3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Learn about Stroke. Available online: </w:t>
      </w:r>
      <w:hyperlink r:id="rId46">
        <w:r w:rsidDel="00000000" w:rsidR="00000000" w:rsidRPr="00000000">
          <w:rPr>
            <w:rFonts w:ascii="Times New Roman" w:cs="Times New Roman" w:eastAsia="Times New Roman" w:hAnsi="Times New Roman"/>
            <w:color w:val="0000ff"/>
            <w:sz w:val="24"/>
            <w:szCs w:val="24"/>
            <w:u w:val="single"/>
            <w:rtl w:val="0"/>
          </w:rPr>
          <w:t xml:space="preserve">https://www.worldstroke</w:t>
        </w:r>
      </w:hyperlink>
      <w:r w:rsidDel="00000000" w:rsidR="00000000" w:rsidRPr="00000000">
        <w:rPr>
          <w:rFonts w:ascii="Times New Roman" w:cs="Times New Roman" w:eastAsia="Times New Roman" w:hAnsi="Times New Roman"/>
          <w:sz w:val="24"/>
          <w:szCs w:val="24"/>
          <w:rtl w:val="0"/>
        </w:rPr>
        <w:t xml:space="preserve">. org/world-stroke-day-campaign/why-strokematters/ learnabout-stroke (accessed on 25 May 2022).</w:t>
      </w:r>
    </w:p>
    <w:p w:rsidR="00000000" w:rsidDel="00000000" w:rsidP="00000000" w:rsidRDefault="00000000" w:rsidRPr="00000000" w14:paraId="0000045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Elloker, T.; Rhoda, A.J. The relationship between social support and participation in stroke: A systematic review. Afr. J. Disabil. 2018, 7, 1–9.</w:t>
      </w:r>
    </w:p>
    <w:p w:rsidR="00000000" w:rsidDel="00000000" w:rsidP="00000000" w:rsidRDefault="00000000" w:rsidRPr="00000000" w14:paraId="0000045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Katan, M.; Luft, A. Global burden of stroke. In Seminars in Neurology; Thieme Medical Publishers: New York, NY,</w:t>
      </w:r>
    </w:p>
    <w:p w:rsidR="00000000" w:rsidDel="00000000" w:rsidP="00000000" w:rsidRDefault="00000000" w:rsidRPr="00000000" w14:paraId="0000045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 2018; Volume 38, pp. 208–211.</w:t>
      </w:r>
    </w:p>
    <w:p w:rsidR="00000000" w:rsidDel="00000000" w:rsidP="00000000" w:rsidRDefault="00000000" w:rsidRPr="00000000" w14:paraId="0000045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Bustamante, A.; Penalba, A.; Orset, C.; Azurmendi, L.; Llombart, V.; Simats, A.; Pecharroman, E.; Ventura, O.; Ribó,</w:t>
      </w:r>
    </w:p>
    <w:p w:rsidR="00000000" w:rsidDel="00000000" w:rsidP="00000000" w:rsidRDefault="00000000" w:rsidRPr="00000000" w14:paraId="000004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Vivien, D.; eta. Blood biomarkers to differentiate ischemic and hemorrhagic strokes. Neurology 2021, 96, e1928–e1939.</w:t>
      </w:r>
    </w:p>
    <w:p w:rsidR="00000000" w:rsidDel="00000000" w:rsidP="00000000" w:rsidRDefault="00000000" w:rsidRPr="00000000" w14:paraId="0000046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Xia, X.; Yue, W.; Chao, B.; Li, M.; Cao, L.; Wang, L.; Shen, Y.; Li, X. Prevalence and risk factors of stroke in the elderly in Northern China: Data from the National Stroke Screening Survey. J. Neurol. 2019, 266, 1449–1458.</w:t>
      </w:r>
    </w:p>
    <w:p w:rsidR="00000000" w:rsidDel="00000000" w:rsidP="00000000" w:rsidRDefault="00000000" w:rsidRPr="00000000" w14:paraId="0000046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Alloubani, A.; Saleh, A.; Abdelhafiz, I. Hypertension and diabetes mellitus as a predictive risk factor for stroke. Diabetes Metab.</w:t>
      </w:r>
    </w:p>
    <w:p w:rsidR="00000000" w:rsidDel="00000000" w:rsidP="00000000" w:rsidRDefault="00000000" w:rsidRPr="00000000" w14:paraId="0000046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Syndr. Clin. Res. Rev. 2018, 12, 577–584. Boehme, A.K.; Esenwa, C.; Elkind, M.S. Stroke risk factors, genetics, and</w:t>
      </w:r>
    </w:p>
    <w:p w:rsidR="00000000" w:rsidDel="00000000" w:rsidP="00000000" w:rsidRDefault="00000000" w:rsidRPr="00000000" w14:paraId="0000046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prevention. Circ. Res. 2017, 120, 472–495.</w:t>
      </w:r>
    </w:p>
    <w:p w:rsidR="00000000" w:rsidDel="00000000" w:rsidP="00000000" w:rsidRDefault="00000000" w:rsidRPr="00000000" w14:paraId="0000046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Mosley, I.; Nicol, M.; Donnan, G.; Patrick, I.; Dewey, H. Stroke symptoms and the decision to call for an ambulance. Stroke 2007, 38, 361–366.</w:t>
      </w:r>
    </w:p>
    <w:p w:rsidR="00000000" w:rsidDel="00000000" w:rsidP="00000000" w:rsidRDefault="00000000" w:rsidRPr="00000000" w14:paraId="0000046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Lecouturier, J.; Murtagh, M.J.; Thomson, R.G.; Ford, G.A.; White, M.; Eccles, M.; Rodgers, H. Response to symptoms of stroke in the UK: A systematic review. BMC Health Serv. Res. 2010, 10, 1–9.</w:t>
      </w:r>
    </w:p>
    <w:p w:rsidR="00000000" w:rsidDel="00000000" w:rsidP="00000000" w:rsidRDefault="00000000" w:rsidRPr="00000000" w14:paraId="0000046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Gibson, L.; Whiteley, W. The differential diagnosis of suspected stroke: A systematic review. J. R. Coll. Physicians Edinb. 2013, 43, 114–118.</w:t>
      </w:r>
    </w:p>
    <w:p w:rsidR="00000000" w:rsidDel="00000000" w:rsidP="00000000" w:rsidRDefault="00000000" w:rsidRPr="00000000" w14:paraId="0000046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Murray, N.M.; Unberath, M.; Hager, G.D.; Hui, F.K. Artificial intelligence to diagnose ischemic stroke and identify large vessel occlusions: A systematic review. J. NeuroInterv. Surg. 2020, 12, 156–164.</w:t>
      </w:r>
    </w:p>
    <w:p w:rsidR="00000000" w:rsidDel="00000000" w:rsidP="00000000" w:rsidRDefault="00000000" w:rsidRPr="00000000" w14:paraId="00000471">
      <w:p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Zhao, Y.; Fu, S.; Bielinski, S.J.; A Decker, P.; Chamberlain, A.M.; Roger, V.L.; Liu, H.; Larson, N.B. Natural Language</w:t>
      </w:r>
    </w:p>
    <w:p w:rsidR="00000000" w:rsidDel="00000000" w:rsidP="00000000" w:rsidRDefault="00000000" w:rsidRPr="00000000" w14:paraId="0000047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and Machine Learning for Identifying Incident Stroke from Electronic Health Records: Algorithm</w:t>
      </w:r>
    </w:p>
    <w:p w:rsidR="00000000" w:rsidDel="00000000" w:rsidP="00000000" w:rsidRDefault="00000000" w:rsidRPr="00000000" w14:paraId="0000047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and Validation. J. Med. Internet Res. 2021, 23, e22951.</w:t>
      </w:r>
    </w:p>
    <w:p w:rsidR="00000000" w:rsidDel="00000000" w:rsidP="00000000" w:rsidRDefault="00000000" w:rsidRPr="00000000" w14:paraId="0000047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McDermott, B.J.; Elahi, A.; Santorelli, A.; O’Halloran, M.; Avery, J.; Porter, E. Multi-frequency symmetry difference</w:t>
      </w:r>
    </w:p>
    <w:p w:rsidR="00000000" w:rsidDel="00000000" w:rsidP="00000000" w:rsidRDefault="00000000" w:rsidRPr="00000000" w14:paraId="0000047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impedance tomography with machine learning for human stroke diagnosis. Physiol. Meas. 2020, 41, 075010.</w:t>
      </w:r>
    </w:p>
    <w:p w:rsidR="00000000" w:rsidDel="00000000" w:rsidP="00000000" w:rsidRDefault="00000000" w:rsidRPr="00000000" w14:paraId="0000047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Bivard, A.; Churilov, L.; Parsons, M. Artificial intelligence for decision support in acute stroke—Current roles and potential.</w:t>
      </w:r>
    </w:p>
    <w:p w:rsidR="00000000" w:rsidDel="00000000" w:rsidP="00000000" w:rsidRDefault="00000000" w:rsidRPr="00000000" w14:paraId="000004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 Rev. Neurol. 2020, 16, 575–585.</w:t>
      </w:r>
    </w:p>
    <w:p w:rsidR="00000000" w:rsidDel="00000000" w:rsidP="00000000" w:rsidRDefault="00000000" w:rsidRPr="00000000" w14:paraId="0000047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Wang, W.; Kiik, M.; Peek, N.; Curcin, V.; Marshall, I.J.; Rudd, A.G.; Wang, Y.; Douiri, A.; Wolfe, C.D.; Bray, B. A</w:t>
      </w:r>
    </w:p>
    <w:p w:rsidR="00000000" w:rsidDel="00000000" w:rsidP="00000000" w:rsidRDefault="00000000" w:rsidRPr="00000000" w14:paraId="000004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systematic review of machine learning models for predicting outcomes of stroke with structured data. PLoS ONE 2020, 15,</w:t>
      </w:r>
    </w:p>
    <w:p w:rsidR="00000000" w:rsidDel="00000000" w:rsidP="00000000" w:rsidRDefault="00000000" w:rsidRPr="00000000" w14:paraId="000004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e0234722.</w:t>
      </w:r>
    </w:p>
    <w:p w:rsidR="00000000" w:rsidDel="00000000" w:rsidP="00000000" w:rsidRDefault="00000000" w:rsidRPr="00000000" w14:paraId="0000047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Sirsat, M.S.; Fermé, E.; Câmara, J. Machine learning for brain stroke: A review. J. Stroke Cerebrovasc. Dis. 2020, 29,</w:t>
      </w:r>
    </w:p>
    <w:p w:rsidR="00000000" w:rsidDel="00000000" w:rsidP="00000000" w:rsidRDefault="00000000" w:rsidRPr="00000000" w14:paraId="000004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105162.</w:t>
      </w:r>
    </w:p>
    <w:p w:rsidR="00000000" w:rsidDel="00000000" w:rsidP="00000000" w:rsidRDefault="00000000" w:rsidRPr="00000000" w14:paraId="0000048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Arslan, A.K.; Colak, C.; Sarihan, M.E. Different medical data mining approaches-based prediction of ischemic stroke.</w:t>
      </w:r>
    </w:p>
    <w:p w:rsidR="00000000" w:rsidDel="00000000" w:rsidP="00000000" w:rsidRDefault="00000000" w:rsidRPr="00000000" w14:paraId="000004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 Methods Programs Biomed. 2016, 130, 87–92.</w:t>
      </w:r>
    </w:p>
    <w:p w:rsidR="00000000" w:rsidDel="00000000" w:rsidP="00000000" w:rsidRDefault="00000000" w:rsidRPr="00000000" w14:paraId="0000048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Islam, M.S., Hussain, I., Rahman, M.M., Park, S.J. and Hossain, M.A., 2022. Explainable Artificial Intelligence</w:t>
      </w:r>
    </w:p>
    <w:p w:rsidR="00000000" w:rsidDel="00000000" w:rsidP="00000000" w:rsidRDefault="00000000" w:rsidRPr="00000000" w14:paraId="000004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for Stroke Prediction Using EEG Signal. Sensors,22(24), p.9859.</w:t>
      </w:r>
    </w:p>
    <w:p w:rsidR="00000000" w:rsidDel="00000000" w:rsidP="00000000" w:rsidRDefault="00000000" w:rsidRPr="00000000" w14:paraId="0000048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Dritsas, E. and Trigka, M., 2022. Stroke risk prediction with machine learning techniques. Sensors, 22(13), p.4670</w:t>
      </w:r>
    </w:p>
    <w:p w:rsidR="00000000" w:rsidDel="00000000" w:rsidP="00000000" w:rsidRDefault="00000000" w:rsidRPr="00000000" w14:paraId="0000048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Kokkotis, C., Giarmatzis, G., Giannakou, E., Moustakidis, S., Tsatalas, T., Tsiptsios, D., Vadikolias, K. and Aggelousis, N.,</w:t>
      </w:r>
    </w:p>
    <w:p w:rsidR="00000000" w:rsidDel="00000000" w:rsidP="00000000" w:rsidRDefault="00000000" w:rsidRPr="00000000" w14:paraId="0000048C">
      <w:pPr>
        <w:spacing w:after="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2022. An Explainable Machine Learning Pipeline for Stroke Prediction on Imbalanced Data. Diagnostics, 12(10), p.2392 </w:t>
      </w:r>
      <w:r w:rsidDel="00000000" w:rsidR="00000000" w:rsidRPr="00000000">
        <w:rPr>
          <w:rtl w:val="0"/>
        </w:rPr>
      </w:r>
    </w:p>
    <w:p w:rsidR="00000000" w:rsidDel="00000000" w:rsidP="00000000" w:rsidRDefault="00000000" w:rsidRPr="00000000" w14:paraId="0000048D">
      <w:pPr>
        <w:spacing w:after="30" w:before="3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after="30" w:before="3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30" w:before="3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0">
      <w:pPr>
        <w:spacing w:after="30" w:before="3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6523038" cy="8386763"/>
            <wp:effectExtent b="0" l="0" r="0" t="0"/>
            <wp:wrapSquare wrapText="bothSides" distB="114300" distT="114300" distL="114300" distR="114300"/>
            <wp:docPr id="44" name="image5.png"/>
            <a:graphic>
              <a:graphicData uri="http://schemas.openxmlformats.org/drawingml/2006/picture">
                <pic:pic>
                  <pic:nvPicPr>
                    <pic:cNvPr id="0" name="image5.png"/>
                    <pic:cNvPicPr preferRelativeResize="0"/>
                  </pic:nvPicPr>
                  <pic:blipFill>
                    <a:blip r:embed="rId47"/>
                    <a:srcRect b="1994" l="29647" r="28685" t="2849"/>
                    <a:stretch>
                      <a:fillRect/>
                    </a:stretch>
                  </pic:blipFill>
                  <pic:spPr>
                    <a:xfrm>
                      <a:off x="0" y="0"/>
                      <a:ext cx="6523038" cy="8386763"/>
                    </a:xfrm>
                    <a:prstGeom prst="rect"/>
                    <a:ln/>
                  </pic:spPr>
                </pic:pic>
              </a:graphicData>
            </a:graphic>
          </wp:anchor>
        </w:drawing>
      </w:r>
    </w:p>
    <w:p w:rsidR="00000000" w:rsidDel="00000000" w:rsidP="00000000" w:rsidRDefault="00000000" w:rsidRPr="00000000" w14:paraId="00000491">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4573" cy="8043863"/>
            <wp:effectExtent b="0" l="0" r="0" t="0"/>
            <wp:docPr id="70" name="image37.png"/>
            <a:graphic>
              <a:graphicData uri="http://schemas.openxmlformats.org/drawingml/2006/picture">
                <pic:pic>
                  <pic:nvPicPr>
                    <pic:cNvPr id="0" name="image37.png"/>
                    <pic:cNvPicPr preferRelativeResize="0"/>
                  </pic:nvPicPr>
                  <pic:blipFill>
                    <a:blip r:embed="rId48"/>
                    <a:srcRect b="1709" l="28846" r="29006" t="2564"/>
                    <a:stretch>
                      <a:fillRect/>
                    </a:stretch>
                  </pic:blipFill>
                  <pic:spPr>
                    <a:xfrm>
                      <a:off x="0" y="0"/>
                      <a:ext cx="6284573" cy="8043863"/>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sz w:val="24"/>
          <w:szCs w:val="24"/>
        </w:rPr>
        <w:drawing>
          <wp:inline distB="114300" distT="114300" distL="114300" distR="114300">
            <wp:extent cx="6162115" cy="7986713"/>
            <wp:effectExtent b="0" l="0" r="0" t="0"/>
            <wp:docPr id="36" name="image30.png"/>
            <a:graphic>
              <a:graphicData uri="http://schemas.openxmlformats.org/drawingml/2006/picture">
                <pic:pic>
                  <pic:nvPicPr>
                    <pic:cNvPr id="0" name="image30.png"/>
                    <pic:cNvPicPr preferRelativeResize="0"/>
                  </pic:nvPicPr>
                  <pic:blipFill>
                    <a:blip r:embed="rId49"/>
                    <a:srcRect b="2564" l="28685" r="29807" t="1709"/>
                    <a:stretch>
                      <a:fillRect/>
                    </a:stretch>
                  </pic:blipFill>
                  <pic:spPr>
                    <a:xfrm>
                      <a:off x="0" y="0"/>
                      <a:ext cx="6162115" cy="798671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30" w:before="3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Pr>
        <w:drawing>
          <wp:inline distB="114300" distT="114300" distL="114300" distR="114300">
            <wp:extent cx="6043613" cy="7882973"/>
            <wp:effectExtent b="0" l="0" r="0" t="0"/>
            <wp:docPr id="33" name="image28.png"/>
            <a:graphic>
              <a:graphicData uri="http://schemas.openxmlformats.org/drawingml/2006/picture">
                <pic:pic>
                  <pic:nvPicPr>
                    <pic:cNvPr id="0" name="image28.png"/>
                    <pic:cNvPicPr preferRelativeResize="0"/>
                  </pic:nvPicPr>
                  <pic:blipFill>
                    <a:blip r:embed="rId50"/>
                    <a:srcRect b="3133" l="29647" r="29807" t="2849"/>
                    <a:stretch>
                      <a:fillRect/>
                    </a:stretch>
                  </pic:blipFill>
                  <pic:spPr>
                    <a:xfrm>
                      <a:off x="0" y="0"/>
                      <a:ext cx="6043613" cy="788297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30" w:before="30"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4">
      <w:pPr>
        <w:spacing w:after="30" w:before="3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7505809"/>
            <wp:effectExtent b="0" l="0" r="0" t="0"/>
            <wp:docPr id="48" name="image12.png"/>
            <a:graphic>
              <a:graphicData uri="http://schemas.openxmlformats.org/drawingml/2006/picture">
                <pic:pic>
                  <pic:nvPicPr>
                    <pic:cNvPr id="0" name="image12.png"/>
                    <pic:cNvPicPr preferRelativeResize="0"/>
                  </pic:nvPicPr>
                  <pic:blipFill>
                    <a:blip r:embed="rId51"/>
                    <a:srcRect b="2564" l="29006" r="28846" t="2279"/>
                    <a:stretch>
                      <a:fillRect/>
                    </a:stretch>
                  </pic:blipFill>
                  <pic:spPr>
                    <a:xfrm>
                      <a:off x="0" y="0"/>
                      <a:ext cx="5910263" cy="75058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6">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4088" cy="7731892"/>
            <wp:effectExtent b="0" l="0" r="0" t="0"/>
            <wp:docPr id="52" name="image27.png"/>
            <a:graphic>
              <a:graphicData uri="http://schemas.openxmlformats.org/drawingml/2006/picture">
                <pic:pic>
                  <pic:nvPicPr>
                    <pic:cNvPr id="0" name="image27.png"/>
                    <pic:cNvPicPr preferRelativeResize="0"/>
                  </pic:nvPicPr>
                  <pic:blipFill>
                    <a:blip r:embed="rId52"/>
                    <a:srcRect b="2279" l="29006" r="28846" t="1709"/>
                    <a:stretch>
                      <a:fillRect/>
                    </a:stretch>
                  </pic:blipFill>
                  <pic:spPr>
                    <a:xfrm>
                      <a:off x="0" y="0"/>
                      <a:ext cx="6034088" cy="77318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7">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5898" cy="7910513"/>
            <wp:effectExtent b="0" l="0" r="0" t="0"/>
            <wp:docPr id="41" name="image35.png"/>
            <a:graphic>
              <a:graphicData uri="http://schemas.openxmlformats.org/drawingml/2006/picture">
                <pic:pic>
                  <pic:nvPicPr>
                    <pic:cNvPr id="0" name="image35.png"/>
                    <pic:cNvPicPr preferRelativeResize="0"/>
                  </pic:nvPicPr>
                  <pic:blipFill>
                    <a:blip r:embed="rId53"/>
                    <a:srcRect b="2849" l="29326" r="29326" t="2849"/>
                    <a:stretch>
                      <a:fillRect/>
                    </a:stretch>
                  </pic:blipFill>
                  <pic:spPr>
                    <a:xfrm>
                      <a:off x="0" y="0"/>
                      <a:ext cx="6165898" cy="7910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8">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7201367"/>
            <wp:effectExtent b="0" l="0" r="0" t="0"/>
            <wp:docPr id="53" name="image40.png"/>
            <a:graphic>
              <a:graphicData uri="http://schemas.openxmlformats.org/drawingml/2006/picture">
                <pic:pic>
                  <pic:nvPicPr>
                    <pic:cNvPr id="0" name="image40.png"/>
                    <pic:cNvPicPr preferRelativeResize="0"/>
                  </pic:nvPicPr>
                  <pic:blipFill>
                    <a:blip r:embed="rId54"/>
                    <a:srcRect b="2849" l="29647" r="29487" t="1709"/>
                    <a:stretch>
                      <a:fillRect/>
                    </a:stretch>
                  </pic:blipFill>
                  <pic:spPr>
                    <a:xfrm>
                      <a:off x="0" y="0"/>
                      <a:ext cx="5481638" cy="72013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9">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6970163"/>
            <wp:effectExtent b="0" l="0" r="0" t="0"/>
            <wp:docPr id="69" name="image45.png"/>
            <a:graphic>
              <a:graphicData uri="http://schemas.openxmlformats.org/drawingml/2006/picture">
                <pic:pic>
                  <pic:nvPicPr>
                    <pic:cNvPr id="0" name="image45.png"/>
                    <pic:cNvPicPr preferRelativeResize="0"/>
                  </pic:nvPicPr>
                  <pic:blipFill>
                    <a:blip r:embed="rId55"/>
                    <a:srcRect b="3133" l="29487" r="29807" t="1709"/>
                    <a:stretch>
                      <a:fillRect/>
                    </a:stretch>
                  </pic:blipFill>
                  <pic:spPr>
                    <a:xfrm>
                      <a:off x="0" y="0"/>
                      <a:ext cx="5300663" cy="6970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A">
      <w:pPr>
        <w:spacing w:after="30" w:before="3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7824183"/>
            <wp:effectExtent b="0" l="0" r="0" t="0"/>
            <wp:docPr id="46" name="image31.png"/>
            <a:graphic>
              <a:graphicData uri="http://schemas.openxmlformats.org/drawingml/2006/picture">
                <pic:pic>
                  <pic:nvPicPr>
                    <pic:cNvPr id="0" name="image31.png"/>
                    <pic:cNvPicPr preferRelativeResize="0"/>
                  </pic:nvPicPr>
                  <pic:blipFill>
                    <a:blip r:embed="rId56"/>
                    <a:srcRect b="2849" l="29807" r="29807" t="2564"/>
                    <a:stretch>
                      <a:fillRect/>
                    </a:stretch>
                  </pic:blipFill>
                  <pic:spPr>
                    <a:xfrm>
                      <a:off x="0" y="0"/>
                      <a:ext cx="5938838" cy="7824183"/>
                    </a:xfrm>
                    <a:prstGeom prst="rect"/>
                    <a:ln/>
                  </pic:spPr>
                </pic:pic>
              </a:graphicData>
            </a:graphic>
          </wp:inline>
        </w:drawing>
      </w:r>
      <w:r w:rsidDel="00000000" w:rsidR="00000000" w:rsidRPr="00000000">
        <w:rPr>
          <w:rtl w:val="0"/>
        </w:rPr>
      </w:r>
    </w:p>
    <w:sectPr>
      <w:footerReference r:id="rId57"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D">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E">
    <w:pPr>
      <w:rPr/>
    </w:pPr>
    <w:r w:rsidDel="00000000" w:rsidR="00000000" w:rsidRPr="00000000">
      <w:rPr>
        <w:rtl w:val="0"/>
      </w:rPr>
      <w:t xml:space="preserve">                                                                                                                                                                       </w:t>
    </w:r>
  </w:p>
  <w:p w:rsidR="00000000" w:rsidDel="00000000" w:rsidP="00000000" w:rsidRDefault="00000000" w:rsidRPr="00000000" w14:paraId="0000049F">
    <w:pPr>
      <w:rPr/>
    </w:pPr>
    <w:r w:rsidDel="00000000" w:rsidR="00000000" w:rsidRPr="00000000">
      <w:rPr>
        <w:rtl w:val="0"/>
      </w:rPr>
      <w:t xml:space="preserve">                                               </w:t>
    </w:r>
  </w:p>
  <w:p w:rsidR="00000000" w:rsidDel="00000000" w:rsidP="00000000" w:rsidRDefault="00000000" w:rsidRPr="00000000" w14:paraId="000004A0">
    <w:pPr>
      <w:jc w:val="right"/>
      <w:rPr/>
    </w:pPr>
    <w:r w:rsidDel="00000000" w:rsidR="00000000" w:rsidRPr="00000000">
      <w:rPr>
        <w:rtl w:val="0"/>
      </w:rPr>
      <w:t xml:space="preserve">1</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1">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0"/>
      <w:numFmt w:val="bullet"/>
      <w:lvlText w:val="●"/>
      <w:lvlJc w:val="left"/>
      <w:pPr>
        <w:ind w:left="0" w:firstLine="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1440" w:hanging="360"/>
      </w:pPr>
      <w:rPr>
        <w:u w:val="none"/>
      </w:rPr>
    </w:lvl>
    <w:lvl w:ilvl="4">
      <w:start w:val="1"/>
      <w:numFmt w:val="bullet"/>
      <w:lvlText w:val="♦"/>
      <w:lvlJc w:val="left"/>
      <w:pPr>
        <w:ind w:left="1800" w:hanging="360"/>
      </w:pPr>
      <w:rPr>
        <w:u w:val="none"/>
      </w:rPr>
    </w:lvl>
    <w:lvl w:ilvl="5">
      <w:start w:val="1"/>
      <w:numFmt w:val="bullet"/>
      <w:lvlText w:val="⮚"/>
      <w:lvlJc w:val="left"/>
      <w:pPr>
        <w:ind w:left="2160" w:hanging="360"/>
      </w:pPr>
      <w:rPr>
        <w:u w:val="none"/>
      </w:rPr>
    </w:lvl>
    <w:lvl w:ilvl="6">
      <w:start w:val="1"/>
      <w:numFmt w:val="bullet"/>
      <w:lvlText w:val="▪"/>
      <w:lvlJc w:val="left"/>
      <w:pPr>
        <w:ind w:left="2520" w:hanging="360"/>
      </w:pPr>
      <w:rPr>
        <w:u w:val="none"/>
      </w:rPr>
    </w:lvl>
    <w:lvl w:ilvl="7">
      <w:start w:val="1"/>
      <w:numFmt w:val="bullet"/>
      <w:lvlText w:val="●"/>
      <w:lvlJc w:val="left"/>
      <w:pPr>
        <w:ind w:left="2880" w:hanging="360"/>
      </w:pPr>
      <w:rPr>
        <w:u w:val="none"/>
      </w:rPr>
    </w:lvl>
    <w:lvl w:ilvl="8">
      <w:start w:val="1"/>
      <w:numFmt w:val="bullet"/>
      <w:lvlText w:val="♦"/>
      <w:lvlJc w:val="left"/>
      <w:pPr>
        <w:ind w:left="324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1440" w:hanging="360"/>
      </w:pPr>
      <w:rPr>
        <w:u w:val="none"/>
      </w:rPr>
    </w:lvl>
    <w:lvl w:ilvl="4">
      <w:start w:val="1"/>
      <w:numFmt w:val="bullet"/>
      <w:lvlText w:val="♦"/>
      <w:lvlJc w:val="left"/>
      <w:pPr>
        <w:ind w:left="1800" w:hanging="360"/>
      </w:pPr>
      <w:rPr>
        <w:u w:val="none"/>
      </w:rPr>
    </w:lvl>
    <w:lvl w:ilvl="5">
      <w:start w:val="1"/>
      <w:numFmt w:val="bullet"/>
      <w:lvlText w:val="⮚"/>
      <w:lvlJc w:val="left"/>
      <w:pPr>
        <w:ind w:left="2160" w:hanging="360"/>
      </w:pPr>
      <w:rPr>
        <w:u w:val="none"/>
      </w:rPr>
    </w:lvl>
    <w:lvl w:ilvl="6">
      <w:start w:val="1"/>
      <w:numFmt w:val="bullet"/>
      <w:lvlText w:val="▪"/>
      <w:lvlJc w:val="left"/>
      <w:pPr>
        <w:ind w:left="2520" w:hanging="360"/>
      </w:pPr>
      <w:rPr>
        <w:u w:val="none"/>
      </w:rPr>
    </w:lvl>
    <w:lvl w:ilvl="7">
      <w:start w:val="1"/>
      <w:numFmt w:val="bullet"/>
      <w:lvlText w:val="●"/>
      <w:lvlJc w:val="left"/>
      <w:pPr>
        <w:ind w:left="2880" w:hanging="360"/>
      </w:pPr>
      <w:rPr>
        <w:u w:val="none"/>
      </w:rPr>
    </w:lvl>
    <w:lvl w:ilvl="8">
      <w:start w:val="1"/>
      <w:numFmt w:val="bullet"/>
      <w:lvlText w:val="♦"/>
      <w:lvlJc w:val="left"/>
      <w:pPr>
        <w:ind w:left="324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4.png"/><Relationship Id="rId43" Type="http://schemas.openxmlformats.org/officeDocument/2006/relationships/image" Target="media/image20.png"/><Relationship Id="rId46" Type="http://schemas.openxmlformats.org/officeDocument/2006/relationships/hyperlink" Target="https://www.worldstroke"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48" Type="http://schemas.openxmlformats.org/officeDocument/2006/relationships/image" Target="media/image37.png"/><Relationship Id="rId47" Type="http://schemas.openxmlformats.org/officeDocument/2006/relationships/image" Target="media/image5.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32.jpg"/><Relationship Id="rId31" Type="http://schemas.openxmlformats.org/officeDocument/2006/relationships/image" Target="media/image14.png"/><Relationship Id="rId30" Type="http://schemas.openxmlformats.org/officeDocument/2006/relationships/image" Target="media/image26.png"/><Relationship Id="rId33" Type="http://schemas.openxmlformats.org/officeDocument/2006/relationships/image" Target="media/image11.png"/><Relationship Id="rId32" Type="http://schemas.openxmlformats.org/officeDocument/2006/relationships/image" Target="media/image25.png"/><Relationship Id="rId35" Type="http://schemas.openxmlformats.org/officeDocument/2006/relationships/image" Target="media/image19.png"/><Relationship Id="rId34"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18.png"/><Relationship Id="rId39" Type="http://schemas.openxmlformats.org/officeDocument/2006/relationships/image" Target="media/image38.png"/><Relationship Id="rId38" Type="http://schemas.openxmlformats.org/officeDocument/2006/relationships/image" Target="media/image7.png"/><Relationship Id="rId20" Type="http://schemas.openxmlformats.org/officeDocument/2006/relationships/image" Target="media/image33.png"/><Relationship Id="rId22" Type="http://schemas.openxmlformats.org/officeDocument/2006/relationships/image" Target="media/image2.jp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46.png"/><Relationship Id="rId26" Type="http://schemas.openxmlformats.org/officeDocument/2006/relationships/image" Target="media/image23.png"/><Relationship Id="rId25" Type="http://schemas.openxmlformats.org/officeDocument/2006/relationships/image" Target="media/image22.jpg"/><Relationship Id="rId28" Type="http://schemas.openxmlformats.org/officeDocument/2006/relationships/image" Target="media/image29.png"/><Relationship Id="rId27" Type="http://schemas.openxmlformats.org/officeDocument/2006/relationships/image" Target="media/image21.png"/><Relationship Id="rId29" Type="http://schemas.openxmlformats.org/officeDocument/2006/relationships/image" Target="media/image24.png"/><Relationship Id="rId51" Type="http://schemas.openxmlformats.org/officeDocument/2006/relationships/image" Target="media/image12.png"/><Relationship Id="rId50" Type="http://schemas.openxmlformats.org/officeDocument/2006/relationships/image" Target="media/image28.png"/><Relationship Id="rId53" Type="http://schemas.openxmlformats.org/officeDocument/2006/relationships/image" Target="media/image35.png"/><Relationship Id="rId52" Type="http://schemas.openxmlformats.org/officeDocument/2006/relationships/image" Target="media/image27.png"/><Relationship Id="rId11" Type="http://schemas.openxmlformats.org/officeDocument/2006/relationships/header" Target="header1.xml"/><Relationship Id="rId55" Type="http://schemas.openxmlformats.org/officeDocument/2006/relationships/image" Target="media/image45.png"/><Relationship Id="rId10" Type="http://schemas.openxmlformats.org/officeDocument/2006/relationships/image" Target="media/image8.jpg"/><Relationship Id="rId54" Type="http://schemas.openxmlformats.org/officeDocument/2006/relationships/image" Target="media/image40.png"/><Relationship Id="rId13" Type="http://schemas.openxmlformats.org/officeDocument/2006/relationships/footer" Target="footer1.xml"/><Relationship Id="rId57" Type="http://schemas.openxmlformats.org/officeDocument/2006/relationships/footer" Target="footer3.xml"/><Relationship Id="rId12" Type="http://schemas.openxmlformats.org/officeDocument/2006/relationships/header" Target="header2.xml"/><Relationship Id="rId56" Type="http://schemas.openxmlformats.org/officeDocument/2006/relationships/image" Target="media/image31.png"/><Relationship Id="rId15" Type="http://schemas.openxmlformats.org/officeDocument/2006/relationships/image" Target="media/image34.png"/><Relationship Id="rId14" Type="http://schemas.openxmlformats.org/officeDocument/2006/relationships/footer" Target="footer2.xml"/><Relationship Id="rId17" Type="http://schemas.openxmlformats.org/officeDocument/2006/relationships/image" Target="media/image44.png"/><Relationship Id="rId16" Type="http://schemas.openxmlformats.org/officeDocument/2006/relationships/image" Target="media/image36.png"/><Relationship Id="rId19" Type="http://schemas.openxmlformats.org/officeDocument/2006/relationships/image" Target="media/image42.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mBonVWppVpVngSQgr3Qe68WEvg==">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